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4F71" w:rsidRDefault="00EF4F71"/>
    <w:p w:rsidR="00105AAF" w:rsidRPr="009D1422" w:rsidRDefault="00105AAF" w:rsidP="00105AAF">
      <w:pPr>
        <w:widowControl w:val="0"/>
        <w:ind w:right="3"/>
        <w:jc w:val="center"/>
        <w:rPr>
          <w:b/>
          <w:sz w:val="24"/>
          <w:lang w:val="kk-KZ"/>
        </w:rPr>
      </w:pPr>
      <w:r w:rsidRPr="009D1422">
        <w:rPr>
          <w:noProof/>
        </w:rPr>
        <w:drawing>
          <wp:inline distT="0" distB="0" distL="0" distR="0" wp14:anchorId="0A0BB9AF" wp14:editId="7EDF1E00">
            <wp:extent cx="2219325" cy="1038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1038225"/>
                    </a:xfrm>
                    <a:prstGeom prst="rect">
                      <a:avLst/>
                    </a:prstGeom>
                    <a:noFill/>
                    <a:ln>
                      <a:noFill/>
                    </a:ln>
                  </pic:spPr>
                </pic:pic>
              </a:graphicData>
            </a:graphic>
          </wp:inline>
        </w:drawing>
      </w:r>
    </w:p>
    <w:p w:rsidR="00105AAF" w:rsidRPr="009D1422" w:rsidRDefault="00105AAF" w:rsidP="00105AAF">
      <w:pPr>
        <w:widowControl w:val="0"/>
        <w:ind w:right="3"/>
        <w:jc w:val="right"/>
        <w:rPr>
          <w:b/>
          <w:sz w:val="24"/>
          <w:lang w:val="kk-KZ"/>
        </w:rPr>
      </w:pPr>
    </w:p>
    <w:p w:rsidR="00FC53E0" w:rsidRDefault="00C9599F" w:rsidP="00C9599F">
      <w:pPr>
        <w:widowControl w:val="0"/>
        <w:ind w:right="3"/>
        <w:jc w:val="center"/>
        <w:rPr>
          <w:b/>
          <w:sz w:val="28"/>
          <w:szCs w:val="28"/>
          <w:lang w:val="kk-KZ"/>
        </w:rPr>
      </w:pPr>
      <w:r w:rsidRPr="00C9599F">
        <w:rPr>
          <w:b/>
          <w:sz w:val="28"/>
          <w:szCs w:val="28"/>
          <w:lang w:val="kk-KZ"/>
        </w:rPr>
        <w:t>Institute of Automation and Information Technology</w:t>
      </w:r>
    </w:p>
    <w:p w:rsidR="00105AAF" w:rsidRPr="00C9599F" w:rsidRDefault="00FC53E0" w:rsidP="00C9599F">
      <w:pPr>
        <w:widowControl w:val="0"/>
        <w:ind w:right="3"/>
        <w:jc w:val="center"/>
        <w:rPr>
          <w:b/>
          <w:sz w:val="28"/>
          <w:szCs w:val="28"/>
          <w:lang w:val="kk-KZ"/>
        </w:rPr>
      </w:pPr>
      <w:r>
        <w:rPr>
          <w:b/>
          <w:sz w:val="28"/>
          <w:szCs w:val="28"/>
          <w:lang w:val="kk-KZ"/>
        </w:rPr>
        <w:t>Department of Electronics, Telecommunication and Space Technologies</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E30758" w:rsidP="00105AAF">
      <w:pPr>
        <w:widowControl w:val="0"/>
        <w:ind w:right="3"/>
        <w:jc w:val="center"/>
        <w:rPr>
          <w:b/>
          <w:sz w:val="24"/>
          <w:lang w:val="kk-KZ"/>
        </w:rPr>
      </w:pPr>
      <w:r w:rsidRPr="00E30758">
        <w:rPr>
          <w:b/>
          <w:sz w:val="24"/>
          <w:lang w:val="kk-KZ"/>
        </w:rPr>
        <w:t>EDUCATIONAL PROGRAM</w:t>
      </w:r>
    </w:p>
    <w:p w:rsidR="00105AAF" w:rsidRPr="00C03271" w:rsidRDefault="00C03271" w:rsidP="00C03271">
      <w:pPr>
        <w:widowControl w:val="0"/>
        <w:ind w:right="3"/>
        <w:jc w:val="center"/>
        <w:rPr>
          <w:b/>
          <w:bCs/>
          <w:sz w:val="28"/>
          <w:szCs w:val="22"/>
          <w:lang w:val="kk-KZ"/>
        </w:rPr>
      </w:pPr>
      <w:r w:rsidRPr="00C03271">
        <w:rPr>
          <w:rFonts w:eastAsia="Calibri"/>
          <w:b/>
          <w:bCs/>
          <w:sz w:val="28"/>
          <w:szCs w:val="32"/>
          <w:lang w:val="kk-KZ"/>
        </w:rPr>
        <w:t>Electronic and Electrical Engineering</w:t>
      </w:r>
    </w:p>
    <w:p w:rsidR="00105AAF" w:rsidRPr="009D1422" w:rsidRDefault="00C03271" w:rsidP="00105AAF">
      <w:pPr>
        <w:pStyle w:val="afa"/>
        <w:spacing w:before="0"/>
        <w:ind w:right="1288"/>
        <w:rPr>
          <w:lang w:val="kk-KZ"/>
        </w:rPr>
      </w:pPr>
      <w:r>
        <w:rPr>
          <w:lang w:val="kk-KZ"/>
        </w:rPr>
        <w:t xml:space="preserve"> </w:t>
      </w:r>
    </w:p>
    <w:p w:rsidR="002D14EE" w:rsidRPr="00427C77" w:rsidRDefault="002D14EE" w:rsidP="002D14EE">
      <w:pPr>
        <w:ind w:firstLine="709"/>
        <w:jc w:val="center"/>
        <w:rPr>
          <w:sz w:val="28"/>
          <w:szCs w:val="28"/>
          <w:lang w:val="kk-KZ"/>
        </w:rPr>
      </w:pPr>
    </w:p>
    <w:p w:rsidR="00105AAF" w:rsidRDefault="00105AAF" w:rsidP="00105AAF">
      <w:pPr>
        <w:rPr>
          <w:lang w:val="kk-KZ" w:eastAsia="en-US"/>
        </w:rPr>
      </w:pPr>
    </w:p>
    <w:p w:rsidR="00C03271" w:rsidRPr="009D1422" w:rsidRDefault="00C03271" w:rsidP="00105AAF">
      <w:pPr>
        <w:rPr>
          <w:lang w:val="kk-KZ" w:eastAsia="en-US"/>
        </w:rPr>
      </w:pPr>
    </w:p>
    <w:p w:rsidR="00105AAF" w:rsidRPr="009D1422" w:rsidRDefault="00105AAF" w:rsidP="00105AAF">
      <w:pPr>
        <w:pStyle w:val="a8"/>
        <w:widowControl w:val="0"/>
        <w:spacing w:line="240" w:lineRule="auto"/>
        <w:rPr>
          <w:b/>
          <w:sz w:val="21"/>
          <w:lang w:val="kk-KZ"/>
        </w:rPr>
      </w:pPr>
    </w:p>
    <w:p w:rsidR="00105AAF" w:rsidRPr="00077A97" w:rsidRDefault="008314EB" w:rsidP="00105AAF">
      <w:pPr>
        <w:widowControl w:val="0"/>
        <w:ind w:right="3"/>
        <w:rPr>
          <w:sz w:val="28"/>
          <w:szCs w:val="28"/>
          <w:lang w:val="kk-KZ"/>
        </w:rPr>
      </w:pPr>
      <w:r w:rsidRPr="008314EB">
        <w:rPr>
          <w:sz w:val="28"/>
          <w:szCs w:val="28"/>
          <w:lang w:val="kk-KZ"/>
        </w:rPr>
        <w:t>Code and classification of the field of education: 6B071 "Engineering, manufacturing and construction industries"</w:t>
      </w:r>
    </w:p>
    <w:p w:rsidR="00D9209B" w:rsidRPr="00661731" w:rsidRDefault="00105AAF" w:rsidP="00661731">
      <w:pPr>
        <w:widowControl w:val="0"/>
        <w:ind w:right="3"/>
        <w:rPr>
          <w:sz w:val="28"/>
          <w:lang w:val="kk-KZ"/>
        </w:rPr>
      </w:pPr>
      <w:r w:rsidRPr="00077A97">
        <w:rPr>
          <w:sz w:val="28"/>
          <w:szCs w:val="28"/>
          <w:lang w:val="kk-KZ"/>
        </w:rPr>
        <w:t>Code and classification of training areas: 6B071 "Engineering and engineering", B062 "Electrical engineering and power engineering"</w:t>
      </w:r>
    </w:p>
    <w:p w:rsidR="00105AAF" w:rsidRPr="009D1422" w:rsidRDefault="00105AAF" w:rsidP="00105AAF">
      <w:pPr>
        <w:widowControl w:val="0"/>
        <w:ind w:right="3"/>
        <w:rPr>
          <w:sz w:val="28"/>
          <w:lang w:val="kk-KZ"/>
        </w:rPr>
      </w:pPr>
      <w:r w:rsidRPr="009D1422">
        <w:rPr>
          <w:sz w:val="28"/>
          <w:lang w:val="kk-KZ"/>
        </w:rPr>
        <w:t>N</w:t>
      </w:r>
      <w:r w:rsidR="005D2AA6">
        <w:rPr>
          <w:sz w:val="28"/>
          <w:lang w:val="en-US"/>
        </w:rPr>
        <w:t>QF</w:t>
      </w:r>
      <w:r w:rsidRPr="009D1422">
        <w:rPr>
          <w:sz w:val="28"/>
          <w:lang w:val="kk-KZ"/>
        </w:rPr>
        <w:t xml:space="preserve"> level: 6</w:t>
      </w:r>
    </w:p>
    <w:p w:rsidR="00105AAF" w:rsidRPr="009D1422" w:rsidRDefault="005D2AA6" w:rsidP="00105AAF">
      <w:pPr>
        <w:widowControl w:val="0"/>
        <w:ind w:right="3"/>
        <w:rPr>
          <w:sz w:val="28"/>
          <w:lang w:val="kk-KZ"/>
        </w:rPr>
      </w:pPr>
      <w:r>
        <w:rPr>
          <w:sz w:val="28"/>
          <w:lang w:val="en-US"/>
        </w:rPr>
        <w:t>SQF</w:t>
      </w:r>
      <w:r w:rsidR="00105AAF" w:rsidRPr="009D1422">
        <w:rPr>
          <w:sz w:val="28"/>
          <w:lang w:val="kk-KZ"/>
        </w:rPr>
        <w:t xml:space="preserve"> level: 6</w:t>
      </w:r>
    </w:p>
    <w:p w:rsidR="00105AAF" w:rsidRPr="009D1422" w:rsidRDefault="00105AAF" w:rsidP="00105AAF">
      <w:pPr>
        <w:widowControl w:val="0"/>
        <w:ind w:right="3"/>
        <w:rPr>
          <w:sz w:val="28"/>
          <w:lang w:val="kk-KZ"/>
        </w:rPr>
      </w:pPr>
      <w:r w:rsidRPr="009D1422">
        <w:rPr>
          <w:sz w:val="28"/>
          <w:lang w:val="kk-KZ"/>
        </w:rPr>
        <w:t>Duration of study: 4 years</w:t>
      </w:r>
    </w:p>
    <w:p w:rsidR="00105AAF" w:rsidRPr="009D1422" w:rsidRDefault="00105AAF" w:rsidP="00105AAF">
      <w:pPr>
        <w:widowControl w:val="0"/>
        <w:ind w:right="3"/>
        <w:rPr>
          <w:b/>
          <w:sz w:val="24"/>
          <w:lang w:val="kk-KZ"/>
        </w:rPr>
      </w:pPr>
      <w:r w:rsidRPr="009D1422">
        <w:rPr>
          <w:sz w:val="28"/>
          <w:lang w:val="kk-KZ"/>
        </w:rPr>
        <w:t>Amount of credits:240</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Default="00105AAF" w:rsidP="00105AAF">
      <w:pPr>
        <w:widowControl w:val="0"/>
        <w:ind w:right="3"/>
        <w:jc w:val="center"/>
        <w:rPr>
          <w:b/>
          <w:sz w:val="28"/>
          <w:szCs w:val="28"/>
          <w:lang w:val="kk-KZ"/>
        </w:rPr>
      </w:pPr>
    </w:p>
    <w:p w:rsidR="00F96E97" w:rsidRDefault="00F96E97" w:rsidP="00105AAF">
      <w:pPr>
        <w:widowControl w:val="0"/>
        <w:ind w:right="3"/>
        <w:jc w:val="center"/>
        <w:rPr>
          <w:b/>
          <w:sz w:val="28"/>
          <w:szCs w:val="28"/>
          <w:lang w:val="kk-KZ"/>
        </w:rPr>
      </w:pPr>
    </w:p>
    <w:p w:rsidR="007C5E0E" w:rsidRDefault="007C5E0E"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7C5E0E" w:rsidRPr="009D1422" w:rsidRDefault="007C5E0E"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r w:rsidRPr="009D1422">
        <w:rPr>
          <w:b/>
          <w:sz w:val="28"/>
          <w:szCs w:val="28"/>
          <w:lang w:val="kk-KZ"/>
        </w:rPr>
        <w:t>Almaty 2025</w:t>
      </w:r>
      <w:r w:rsidRPr="009D1422">
        <w:rPr>
          <w:b/>
          <w:sz w:val="28"/>
          <w:szCs w:val="28"/>
          <w:lang w:val="kk-KZ"/>
        </w:rPr>
        <w:br w:type="page"/>
      </w:r>
    </w:p>
    <w:p w:rsidR="007F2AC4" w:rsidRPr="003F0868" w:rsidRDefault="007F2AC4" w:rsidP="00953B11">
      <w:pPr>
        <w:pStyle w:val="afa"/>
        <w:spacing w:before="0"/>
        <w:ind w:left="0" w:right="3"/>
        <w:jc w:val="both"/>
        <w:rPr>
          <w:b w:val="0"/>
          <w:lang w:val="en-US"/>
        </w:rPr>
      </w:pPr>
      <w:r w:rsidRPr="00F30A8B">
        <w:rPr>
          <w:b w:val="0"/>
          <w:lang w:val="kk-KZ"/>
        </w:rPr>
        <w:lastRenderedPageBreak/>
        <w:t>The educational program "6B07112 Electronic and Electrical Engineering" was approved at a meeting of the Academic Council of KazN</w:t>
      </w:r>
      <w:r w:rsidR="005D2AA6">
        <w:rPr>
          <w:b w:val="0"/>
          <w:lang w:val="en-US"/>
        </w:rPr>
        <w:t>R</w:t>
      </w:r>
      <w:r w:rsidRPr="00F30A8B">
        <w:rPr>
          <w:b w:val="0"/>
          <w:lang w:val="kk-KZ"/>
        </w:rPr>
        <w:t>TU named after K.I. Sat</w:t>
      </w:r>
      <w:r w:rsidR="005D2AA6">
        <w:rPr>
          <w:b w:val="0"/>
          <w:lang w:val="en-US"/>
        </w:rPr>
        <w:t>b</w:t>
      </w:r>
      <w:r w:rsidRPr="00F30A8B">
        <w:rPr>
          <w:b w:val="0"/>
          <w:lang w:val="kk-KZ"/>
        </w:rPr>
        <w:t>ayev.</w:t>
      </w:r>
    </w:p>
    <w:p w:rsidR="007F2AC4" w:rsidRPr="003F0868" w:rsidRDefault="007F2AC4" w:rsidP="007F2AC4">
      <w:pPr>
        <w:pStyle w:val="afa"/>
        <w:spacing w:before="0"/>
        <w:ind w:left="0" w:right="1288"/>
        <w:jc w:val="both"/>
        <w:rPr>
          <w:b w:val="0"/>
          <w:lang w:val="en-US"/>
        </w:rPr>
      </w:pPr>
    </w:p>
    <w:p w:rsidR="007F2AC4" w:rsidRPr="003F0868" w:rsidRDefault="007F2AC4" w:rsidP="007F2AC4">
      <w:pPr>
        <w:pStyle w:val="afa"/>
        <w:spacing w:before="0"/>
        <w:ind w:left="0" w:right="1288"/>
        <w:jc w:val="both"/>
        <w:rPr>
          <w:b w:val="0"/>
          <w:lang w:val="en-US"/>
        </w:rPr>
      </w:pPr>
      <w:r w:rsidRPr="003F0868">
        <w:rPr>
          <w:b w:val="0"/>
          <w:lang w:val="en-US"/>
        </w:rPr>
        <w:t xml:space="preserve">Protocol </w:t>
      </w:r>
      <w:r w:rsidR="00AD41E3" w:rsidRPr="00981427">
        <w:rPr>
          <w:b w:val="0"/>
          <w:lang w:val="en-US"/>
        </w:rPr>
        <w:t>№10</w:t>
      </w:r>
      <w:r w:rsidRPr="003F0868">
        <w:rPr>
          <w:b w:val="0"/>
          <w:lang w:val="en-US"/>
        </w:rPr>
        <w:t xml:space="preserve"> dated “</w:t>
      </w:r>
      <w:r w:rsidR="00AD41E3" w:rsidRPr="00981427">
        <w:rPr>
          <w:b w:val="0"/>
          <w:lang w:val="en-US"/>
        </w:rPr>
        <w:t>06</w:t>
      </w:r>
      <w:r w:rsidRPr="003F0868">
        <w:rPr>
          <w:b w:val="0"/>
          <w:lang w:val="en-US"/>
        </w:rPr>
        <w:t xml:space="preserve">” </w:t>
      </w:r>
      <w:r w:rsidR="00AD41E3" w:rsidRPr="001F31F1">
        <w:rPr>
          <w:b w:val="0"/>
          <w:lang w:val="en-US"/>
        </w:rPr>
        <w:t>March</w:t>
      </w:r>
      <w:r w:rsidR="00AD41E3" w:rsidRPr="003175AD">
        <w:rPr>
          <w:b w:val="0"/>
          <w:lang w:val="en-US"/>
        </w:rPr>
        <w:t xml:space="preserve"> </w:t>
      </w:r>
      <w:r w:rsidRPr="003F0868">
        <w:rPr>
          <w:b w:val="0"/>
          <w:lang w:val="en-US"/>
        </w:rPr>
        <w:t>2025</w:t>
      </w:r>
    </w:p>
    <w:p w:rsidR="007F2AC4" w:rsidRPr="003F0868" w:rsidRDefault="007F2AC4" w:rsidP="007F2AC4">
      <w:pPr>
        <w:pStyle w:val="afa"/>
        <w:spacing w:before="0"/>
        <w:ind w:left="0" w:right="1288"/>
        <w:jc w:val="both"/>
        <w:rPr>
          <w:b w:val="0"/>
          <w:lang w:val="en-US"/>
        </w:rPr>
      </w:pPr>
    </w:p>
    <w:p w:rsidR="007F2AC4" w:rsidRPr="003F0868" w:rsidRDefault="007F2AC4" w:rsidP="007F2AC4">
      <w:pPr>
        <w:pStyle w:val="afa"/>
        <w:spacing w:before="0"/>
        <w:ind w:left="0" w:right="3"/>
        <w:jc w:val="both"/>
        <w:rPr>
          <w:b w:val="0"/>
          <w:lang w:val="en-US"/>
        </w:rPr>
      </w:pPr>
      <w:r w:rsidRPr="003F0868">
        <w:rPr>
          <w:b w:val="0"/>
          <w:lang w:val="en-US"/>
        </w:rPr>
        <w:t xml:space="preserve">Reviewed and recommended for approval at a meeting of the Educational and Methodological Council of </w:t>
      </w:r>
      <w:proofErr w:type="spellStart"/>
      <w:r w:rsidRPr="003F0868">
        <w:rPr>
          <w:b w:val="0"/>
          <w:lang w:val="en-US"/>
        </w:rPr>
        <w:t>KazN</w:t>
      </w:r>
      <w:r w:rsidR="005D2AA6">
        <w:rPr>
          <w:b w:val="0"/>
          <w:lang w:val="en-US"/>
        </w:rPr>
        <w:t>R</w:t>
      </w:r>
      <w:r w:rsidRPr="003F0868">
        <w:rPr>
          <w:b w:val="0"/>
          <w:lang w:val="en-US"/>
        </w:rPr>
        <w:t>TU</w:t>
      </w:r>
      <w:proofErr w:type="spellEnd"/>
      <w:r w:rsidRPr="003F0868">
        <w:rPr>
          <w:b w:val="0"/>
          <w:lang w:val="en-US"/>
        </w:rPr>
        <w:t xml:space="preserve"> named after K.I. </w:t>
      </w:r>
      <w:proofErr w:type="spellStart"/>
      <w:r w:rsidRPr="003F0868">
        <w:rPr>
          <w:b w:val="0"/>
          <w:lang w:val="en-US"/>
        </w:rPr>
        <w:t>Sat</w:t>
      </w:r>
      <w:r w:rsidR="005D2AA6">
        <w:rPr>
          <w:b w:val="0"/>
          <w:lang w:val="en-US"/>
        </w:rPr>
        <w:t>b</w:t>
      </w:r>
      <w:r w:rsidRPr="003F0868">
        <w:rPr>
          <w:b w:val="0"/>
          <w:lang w:val="en-US"/>
        </w:rPr>
        <w:t>ayev</w:t>
      </w:r>
      <w:proofErr w:type="spellEnd"/>
      <w:r w:rsidRPr="003F0868">
        <w:rPr>
          <w:b w:val="0"/>
          <w:lang w:val="en-US"/>
        </w:rPr>
        <w:t>.</w:t>
      </w:r>
    </w:p>
    <w:p w:rsidR="007F2AC4" w:rsidRPr="003F0868" w:rsidRDefault="007F2AC4" w:rsidP="007F2AC4">
      <w:pPr>
        <w:pStyle w:val="afa"/>
        <w:spacing w:before="0"/>
        <w:ind w:left="0" w:right="3"/>
        <w:jc w:val="both"/>
        <w:rPr>
          <w:b w:val="0"/>
          <w:lang w:val="en-US"/>
        </w:rPr>
      </w:pPr>
    </w:p>
    <w:p w:rsidR="007F2AC4" w:rsidRPr="00953B11" w:rsidRDefault="007F2AC4" w:rsidP="007F2AC4">
      <w:pPr>
        <w:pStyle w:val="afa"/>
        <w:spacing w:before="0"/>
        <w:ind w:left="0" w:right="3"/>
        <w:jc w:val="both"/>
        <w:rPr>
          <w:b w:val="0"/>
          <w:lang w:val="en-US"/>
        </w:rPr>
      </w:pPr>
      <w:r w:rsidRPr="003F0868">
        <w:rPr>
          <w:b w:val="0"/>
          <w:lang w:val="en-US"/>
        </w:rPr>
        <w:t xml:space="preserve">Protocol </w:t>
      </w:r>
      <w:r w:rsidR="00AD41E3" w:rsidRPr="00953B11">
        <w:rPr>
          <w:b w:val="0"/>
          <w:lang w:val="en-US"/>
        </w:rPr>
        <w:t>№</w:t>
      </w:r>
      <w:r w:rsidR="00981427">
        <w:rPr>
          <w:b w:val="0"/>
          <w:lang w:val="kk-KZ"/>
        </w:rPr>
        <w:t>4</w:t>
      </w:r>
      <w:r w:rsidRPr="003F0868">
        <w:rPr>
          <w:b w:val="0"/>
          <w:lang w:val="en-US"/>
        </w:rPr>
        <w:t xml:space="preserve"> dated “</w:t>
      </w:r>
      <w:r w:rsidR="00AD41E3" w:rsidRPr="00953B11">
        <w:rPr>
          <w:b w:val="0"/>
          <w:lang w:val="en-US"/>
        </w:rPr>
        <w:t>20</w:t>
      </w:r>
      <w:r w:rsidRPr="003F0868">
        <w:rPr>
          <w:b w:val="0"/>
          <w:lang w:val="en-US"/>
        </w:rPr>
        <w:t>”</w:t>
      </w:r>
      <w:r w:rsidR="00AD41E3" w:rsidRPr="00AD41E3">
        <w:rPr>
          <w:b w:val="0"/>
          <w:lang w:val="en-US"/>
        </w:rPr>
        <w:t xml:space="preserve"> </w:t>
      </w:r>
      <w:r w:rsidR="00AD41E3" w:rsidRPr="001F31F1">
        <w:rPr>
          <w:b w:val="0"/>
          <w:lang w:val="en-US"/>
        </w:rPr>
        <w:t>December</w:t>
      </w:r>
      <w:r w:rsidRPr="003F0868">
        <w:rPr>
          <w:b w:val="0"/>
          <w:lang w:val="en-US"/>
        </w:rPr>
        <w:t xml:space="preserve"> 202</w:t>
      </w:r>
      <w:r w:rsidR="00AD41E3" w:rsidRPr="00953B11">
        <w:rPr>
          <w:b w:val="0"/>
          <w:lang w:val="en-US"/>
        </w:rPr>
        <w:t>4</w:t>
      </w:r>
    </w:p>
    <w:p w:rsidR="007F2AC4" w:rsidRPr="003F0868" w:rsidRDefault="007F2AC4" w:rsidP="007F2AC4">
      <w:pPr>
        <w:pStyle w:val="afa"/>
        <w:spacing w:before="0"/>
        <w:ind w:left="0" w:right="3"/>
        <w:jc w:val="both"/>
        <w:rPr>
          <w:b w:val="0"/>
          <w:lang w:val="en-US"/>
        </w:rPr>
      </w:pPr>
    </w:p>
    <w:p w:rsidR="007F2AC4" w:rsidRPr="00282173" w:rsidRDefault="007F2AC4" w:rsidP="007F2AC4">
      <w:pPr>
        <w:widowControl w:val="0"/>
        <w:ind w:right="3"/>
        <w:jc w:val="both"/>
        <w:rPr>
          <w:sz w:val="28"/>
          <w:szCs w:val="28"/>
          <w:lang w:val="kk-KZ"/>
        </w:rPr>
      </w:pPr>
      <w:r w:rsidRPr="00282173">
        <w:rPr>
          <w:sz w:val="28"/>
          <w:szCs w:val="28"/>
          <w:lang w:val="kk-KZ"/>
        </w:rPr>
        <w:t>The educational program 6B07112 "Electronic and Electrical Engineering" was developed by the academic committee in the direction B062 "Electrical Engineering and Power Engineering".</w:t>
      </w: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417"/>
        <w:gridCol w:w="2268"/>
        <w:gridCol w:w="2528"/>
        <w:gridCol w:w="1155"/>
      </w:tblGrid>
      <w:tr w:rsidR="003F0868" w:rsidRPr="00A625FE" w:rsidTr="00953B11">
        <w:tc>
          <w:tcPr>
            <w:tcW w:w="1059" w:type="pct"/>
            <w:shd w:val="clear" w:color="auto" w:fill="auto"/>
          </w:tcPr>
          <w:p w:rsidR="003F0868" w:rsidRPr="00953B11" w:rsidRDefault="00953B11" w:rsidP="00953B11">
            <w:pPr>
              <w:pStyle w:val="afa"/>
              <w:spacing w:before="0"/>
              <w:ind w:left="0" w:right="3"/>
              <w:rPr>
                <w:sz w:val="22"/>
                <w:szCs w:val="22"/>
                <w:lang w:val="en-US"/>
              </w:rPr>
            </w:pPr>
            <w:bookmarkStart w:id="0" w:name="_Hlk148040765"/>
            <w:bookmarkStart w:id="1" w:name="_GoBack"/>
            <w:bookmarkEnd w:id="1"/>
            <w:r>
              <w:rPr>
                <w:sz w:val="22"/>
                <w:szCs w:val="22"/>
                <w:lang w:val="en-US"/>
              </w:rPr>
              <w:t>Name</w:t>
            </w:r>
          </w:p>
        </w:tc>
        <w:tc>
          <w:tcPr>
            <w:tcW w:w="758" w:type="pct"/>
            <w:shd w:val="clear" w:color="auto" w:fill="auto"/>
          </w:tcPr>
          <w:p w:rsidR="003F0868" w:rsidRPr="00A625FE" w:rsidRDefault="00953B11" w:rsidP="00953B11">
            <w:pPr>
              <w:pStyle w:val="afa"/>
              <w:ind w:left="0" w:right="3"/>
              <w:jc w:val="left"/>
              <w:rPr>
                <w:sz w:val="22"/>
                <w:szCs w:val="22"/>
              </w:rPr>
            </w:pPr>
            <w:r w:rsidRPr="00953B11">
              <w:rPr>
                <w:sz w:val="22"/>
                <w:szCs w:val="22"/>
                <w:lang w:val="kk-KZ"/>
              </w:rPr>
              <w:t>Academic degree / academic title</w:t>
            </w:r>
          </w:p>
        </w:tc>
        <w:tc>
          <w:tcPr>
            <w:tcW w:w="1213" w:type="pct"/>
            <w:shd w:val="clear" w:color="auto" w:fill="auto"/>
          </w:tcPr>
          <w:p w:rsidR="003F0868" w:rsidRPr="00A625FE" w:rsidRDefault="00953B11" w:rsidP="00953B11">
            <w:pPr>
              <w:pStyle w:val="afa"/>
              <w:spacing w:before="0"/>
              <w:ind w:left="0" w:right="3"/>
              <w:rPr>
                <w:sz w:val="22"/>
                <w:szCs w:val="22"/>
              </w:rPr>
            </w:pPr>
            <w:r w:rsidRPr="00953B11">
              <w:rPr>
                <w:sz w:val="22"/>
                <w:szCs w:val="22"/>
                <w:lang w:val="kk-KZ"/>
              </w:rPr>
              <w:t>Post</w:t>
            </w:r>
          </w:p>
        </w:tc>
        <w:tc>
          <w:tcPr>
            <w:tcW w:w="1352" w:type="pct"/>
            <w:shd w:val="clear" w:color="auto" w:fill="auto"/>
          </w:tcPr>
          <w:p w:rsidR="003F0868" w:rsidRPr="00A625FE" w:rsidRDefault="00953B11" w:rsidP="00953B11">
            <w:pPr>
              <w:pStyle w:val="afa"/>
              <w:spacing w:before="0"/>
              <w:ind w:left="0" w:right="3"/>
              <w:rPr>
                <w:sz w:val="22"/>
                <w:szCs w:val="22"/>
              </w:rPr>
            </w:pPr>
            <w:r w:rsidRPr="00953B11">
              <w:rPr>
                <w:sz w:val="22"/>
                <w:szCs w:val="22"/>
                <w:lang w:val="kk-KZ"/>
              </w:rPr>
              <w:t>Place of work</w:t>
            </w:r>
          </w:p>
        </w:tc>
        <w:tc>
          <w:tcPr>
            <w:tcW w:w="618" w:type="pct"/>
            <w:shd w:val="clear" w:color="auto" w:fill="auto"/>
          </w:tcPr>
          <w:p w:rsidR="003F0868" w:rsidRPr="00A625FE" w:rsidRDefault="00953B11" w:rsidP="00953B11">
            <w:pPr>
              <w:pStyle w:val="afa"/>
              <w:spacing w:before="0"/>
              <w:ind w:left="0" w:right="3"/>
              <w:rPr>
                <w:sz w:val="22"/>
                <w:szCs w:val="22"/>
              </w:rPr>
            </w:pPr>
            <w:r w:rsidRPr="00953B11">
              <w:rPr>
                <w:sz w:val="22"/>
                <w:szCs w:val="22"/>
                <w:lang w:val="kk-KZ"/>
              </w:rPr>
              <w:t>Signature</w:t>
            </w:r>
          </w:p>
        </w:tc>
      </w:tr>
      <w:tr w:rsidR="003F0868" w:rsidRPr="005D2AA6" w:rsidTr="00953B11">
        <w:tc>
          <w:tcPr>
            <w:tcW w:w="5000" w:type="pct"/>
            <w:gridSpan w:val="5"/>
            <w:shd w:val="clear" w:color="auto" w:fill="auto"/>
          </w:tcPr>
          <w:p w:rsidR="003F0868" w:rsidRPr="00953B11" w:rsidRDefault="00953B11" w:rsidP="00953B11">
            <w:pPr>
              <w:pStyle w:val="afa"/>
              <w:spacing w:before="0"/>
              <w:ind w:left="0" w:right="3"/>
              <w:rPr>
                <w:sz w:val="22"/>
                <w:szCs w:val="22"/>
                <w:lang w:val="en-US"/>
              </w:rPr>
            </w:pPr>
            <w:r w:rsidRPr="00953B11">
              <w:rPr>
                <w:sz w:val="22"/>
                <w:szCs w:val="22"/>
                <w:lang w:val="kk-KZ"/>
              </w:rPr>
              <w:t>Chairman of the Academic Committee:</w:t>
            </w:r>
          </w:p>
        </w:tc>
      </w:tr>
      <w:tr w:rsidR="003F0868" w:rsidRPr="00A625FE" w:rsidTr="00953B11">
        <w:tc>
          <w:tcPr>
            <w:tcW w:w="1059" w:type="pct"/>
            <w:shd w:val="clear" w:color="auto" w:fill="auto"/>
          </w:tcPr>
          <w:p w:rsidR="003F0868" w:rsidRPr="00953B11" w:rsidRDefault="00953B11" w:rsidP="00953B11">
            <w:pPr>
              <w:pStyle w:val="afa"/>
              <w:spacing w:before="0"/>
              <w:ind w:left="0" w:right="3"/>
              <w:jc w:val="both"/>
              <w:rPr>
                <w:b w:val="0"/>
                <w:sz w:val="22"/>
                <w:szCs w:val="22"/>
                <w:lang w:val="en-US"/>
              </w:rPr>
            </w:pPr>
            <w:r>
              <w:rPr>
                <w:b w:val="0"/>
                <w:sz w:val="22"/>
                <w:szCs w:val="22"/>
                <w:lang w:val="en-US"/>
              </w:rPr>
              <w:t>Y</w:t>
            </w:r>
            <w:r w:rsidRPr="00953B11">
              <w:rPr>
                <w:b w:val="0"/>
                <w:sz w:val="22"/>
                <w:szCs w:val="22"/>
                <w:lang w:val="kk-KZ"/>
              </w:rPr>
              <w:t>. Tashta</w:t>
            </w:r>
            <w:r>
              <w:rPr>
                <w:b w:val="0"/>
                <w:sz w:val="22"/>
                <w:szCs w:val="22"/>
                <w:lang w:val="en-US"/>
              </w:rPr>
              <w:t>y</w:t>
            </w:r>
          </w:p>
        </w:tc>
        <w:tc>
          <w:tcPr>
            <w:tcW w:w="758" w:type="pct"/>
            <w:shd w:val="clear" w:color="auto" w:fill="auto"/>
          </w:tcPr>
          <w:p w:rsidR="003F0868" w:rsidRPr="00A625FE" w:rsidRDefault="00953B11" w:rsidP="005D2AA6">
            <w:pPr>
              <w:pStyle w:val="afa"/>
              <w:spacing w:before="0"/>
              <w:ind w:left="0" w:right="3"/>
              <w:jc w:val="left"/>
              <w:rPr>
                <w:b w:val="0"/>
                <w:sz w:val="22"/>
                <w:szCs w:val="22"/>
                <w:lang w:val="kk-KZ"/>
              </w:rPr>
            </w:pPr>
            <w:r w:rsidRPr="00953B11">
              <w:rPr>
                <w:b w:val="0"/>
                <w:sz w:val="22"/>
                <w:szCs w:val="22"/>
                <w:lang w:val="kk-KZ"/>
              </w:rPr>
              <w:t>Candidate of Technical Sciences Associate professor</w:t>
            </w:r>
          </w:p>
        </w:tc>
        <w:tc>
          <w:tcPr>
            <w:tcW w:w="1213" w:type="pct"/>
            <w:shd w:val="clear" w:color="auto" w:fill="auto"/>
          </w:tcPr>
          <w:p w:rsidR="003F0868" w:rsidRPr="005D2AA6" w:rsidRDefault="005D2AA6" w:rsidP="00953B11">
            <w:pPr>
              <w:pStyle w:val="afa"/>
              <w:spacing w:before="0"/>
              <w:ind w:left="0" w:right="3"/>
              <w:jc w:val="both"/>
              <w:rPr>
                <w:b w:val="0"/>
                <w:sz w:val="22"/>
                <w:szCs w:val="22"/>
                <w:lang w:val="en-US"/>
              </w:rPr>
            </w:pPr>
            <w:r w:rsidRPr="005D2AA6">
              <w:rPr>
                <w:rFonts w:eastAsia="MS Mincho"/>
                <w:b w:val="0"/>
                <w:bCs w:val="0"/>
                <w:sz w:val="22"/>
                <w:szCs w:val="22"/>
                <w:lang w:val="en-US" w:eastAsia="ru-RU"/>
              </w:rPr>
              <w:t>Head of the Department of Electronics, Telecommunications and Space Technologies</w:t>
            </w:r>
          </w:p>
        </w:tc>
        <w:tc>
          <w:tcPr>
            <w:tcW w:w="1352" w:type="pct"/>
            <w:shd w:val="clear" w:color="auto" w:fill="auto"/>
          </w:tcPr>
          <w:p w:rsidR="005D2AA6" w:rsidRPr="005D2AA6" w:rsidRDefault="005D2AA6" w:rsidP="005D2AA6">
            <w:pPr>
              <w:pStyle w:val="afa"/>
              <w:ind w:left="0" w:right="3"/>
              <w:jc w:val="left"/>
              <w:rPr>
                <w:b w:val="0"/>
                <w:sz w:val="22"/>
                <w:szCs w:val="22"/>
                <w:lang w:val="kk-KZ"/>
              </w:rPr>
            </w:pPr>
            <w:r w:rsidRPr="005D2AA6">
              <w:rPr>
                <w:b w:val="0"/>
                <w:sz w:val="22"/>
                <w:szCs w:val="22"/>
                <w:lang w:val="kk-KZ"/>
              </w:rPr>
              <w:t>"Kazakh National Research Technical University named after K.I. Sat</w:t>
            </w:r>
            <w:r>
              <w:rPr>
                <w:b w:val="0"/>
                <w:sz w:val="22"/>
                <w:szCs w:val="22"/>
                <w:lang w:val="en-US"/>
              </w:rPr>
              <w:t>b</w:t>
            </w:r>
            <w:r w:rsidRPr="005D2AA6">
              <w:rPr>
                <w:b w:val="0"/>
                <w:sz w:val="22"/>
                <w:szCs w:val="22"/>
                <w:lang w:val="kk-KZ"/>
              </w:rPr>
              <w:t>ayev".</w:t>
            </w:r>
          </w:p>
          <w:p w:rsidR="003F0868" w:rsidRPr="00A625FE" w:rsidRDefault="005D2AA6" w:rsidP="005D2AA6">
            <w:pPr>
              <w:pStyle w:val="afa"/>
              <w:spacing w:before="0"/>
              <w:ind w:left="0" w:right="3"/>
              <w:jc w:val="left"/>
              <w:rPr>
                <w:b w:val="0"/>
                <w:sz w:val="22"/>
                <w:szCs w:val="22"/>
                <w:lang w:val="kk-KZ"/>
              </w:rPr>
            </w:pPr>
            <w:r w:rsidRPr="005D2AA6">
              <w:rPr>
                <w:b w:val="0"/>
                <w:sz w:val="22"/>
                <w:szCs w:val="22"/>
                <w:lang w:val="kk-KZ"/>
              </w:rPr>
              <w:t>Mobile phone; 87017889799</w:t>
            </w:r>
          </w:p>
        </w:tc>
        <w:tc>
          <w:tcPr>
            <w:tcW w:w="618" w:type="pct"/>
            <w:shd w:val="clear" w:color="auto" w:fill="auto"/>
          </w:tcPr>
          <w:p w:rsidR="003F0868" w:rsidRPr="00A625FE" w:rsidRDefault="003F0868" w:rsidP="00953B11">
            <w:pPr>
              <w:pStyle w:val="afa"/>
              <w:spacing w:before="0"/>
              <w:ind w:left="0" w:right="3"/>
              <w:jc w:val="both"/>
              <w:rPr>
                <w:b w:val="0"/>
                <w:sz w:val="22"/>
                <w:szCs w:val="22"/>
              </w:rPr>
            </w:pPr>
          </w:p>
        </w:tc>
      </w:tr>
      <w:tr w:rsidR="003F0868" w:rsidRPr="00A625FE" w:rsidTr="00953B11">
        <w:tc>
          <w:tcPr>
            <w:tcW w:w="5000" w:type="pct"/>
            <w:gridSpan w:val="5"/>
            <w:shd w:val="clear" w:color="auto" w:fill="auto"/>
          </w:tcPr>
          <w:p w:rsidR="003F0868" w:rsidRPr="00A625FE" w:rsidRDefault="00953B11" w:rsidP="00953B11">
            <w:pPr>
              <w:pStyle w:val="afa"/>
              <w:spacing w:before="0"/>
              <w:ind w:left="0" w:right="3"/>
              <w:rPr>
                <w:sz w:val="22"/>
                <w:szCs w:val="22"/>
              </w:rPr>
            </w:pPr>
            <w:r w:rsidRPr="00953B11">
              <w:rPr>
                <w:sz w:val="22"/>
                <w:szCs w:val="22"/>
                <w:lang w:val="kk-KZ"/>
              </w:rPr>
              <w:t>Academic staff:</w:t>
            </w:r>
          </w:p>
        </w:tc>
      </w:tr>
      <w:tr w:rsidR="00953B11" w:rsidRPr="00953B11" w:rsidTr="00953B11">
        <w:tc>
          <w:tcPr>
            <w:tcW w:w="1059" w:type="pct"/>
            <w:shd w:val="clear" w:color="auto" w:fill="auto"/>
          </w:tcPr>
          <w:p w:rsidR="00953B11" w:rsidRPr="000D3743" w:rsidRDefault="00953B11" w:rsidP="00953B11">
            <w:pPr>
              <w:pStyle w:val="afa"/>
              <w:spacing w:before="0"/>
              <w:ind w:left="0" w:right="3"/>
              <w:jc w:val="both"/>
              <w:rPr>
                <w:b w:val="0"/>
                <w:sz w:val="22"/>
                <w:szCs w:val="22"/>
                <w:lang w:val="kk-KZ"/>
              </w:rPr>
            </w:pPr>
            <w:r w:rsidRPr="00953B11">
              <w:rPr>
                <w:b w:val="0"/>
                <w:sz w:val="24"/>
                <w:szCs w:val="24"/>
                <w:lang w:val="kk-KZ"/>
              </w:rPr>
              <w:t>Abdullaev Mukhit Abubakirovich</w:t>
            </w:r>
          </w:p>
        </w:tc>
        <w:tc>
          <w:tcPr>
            <w:tcW w:w="758" w:type="pct"/>
            <w:shd w:val="clear" w:color="auto" w:fill="auto"/>
          </w:tcPr>
          <w:p w:rsidR="00953B11" w:rsidRDefault="00953B11" w:rsidP="00953B11">
            <w:r w:rsidRPr="00823B5C">
              <w:rPr>
                <w:sz w:val="22"/>
                <w:szCs w:val="22"/>
                <w:lang w:val="kk-KZ"/>
              </w:rPr>
              <w:t xml:space="preserve">Candidate of Technical Sciences </w:t>
            </w:r>
          </w:p>
        </w:tc>
        <w:tc>
          <w:tcPr>
            <w:tcW w:w="1213" w:type="pct"/>
            <w:shd w:val="clear" w:color="auto" w:fill="auto"/>
          </w:tcPr>
          <w:p w:rsidR="00953B11" w:rsidRDefault="00953B11" w:rsidP="00953B11">
            <w:r w:rsidRPr="00783AF8">
              <w:rPr>
                <w:sz w:val="22"/>
                <w:szCs w:val="22"/>
                <w:lang w:val="kk-KZ"/>
              </w:rPr>
              <w:t>Associate professor</w:t>
            </w:r>
          </w:p>
        </w:tc>
        <w:tc>
          <w:tcPr>
            <w:tcW w:w="1352" w:type="pct"/>
            <w:shd w:val="clear" w:color="auto" w:fill="auto"/>
          </w:tcPr>
          <w:p w:rsidR="00953B11" w:rsidRDefault="00953B11" w:rsidP="00953B11">
            <w:pPr>
              <w:pStyle w:val="afa"/>
              <w:spacing w:before="0"/>
              <w:ind w:left="0" w:right="3"/>
              <w:jc w:val="both"/>
              <w:rPr>
                <w:b w:val="0"/>
                <w:sz w:val="22"/>
                <w:szCs w:val="22"/>
                <w:lang w:val="kk-KZ"/>
              </w:rPr>
            </w:pPr>
            <w:r w:rsidRPr="00953B11">
              <w:rPr>
                <w:b w:val="0"/>
                <w:sz w:val="22"/>
                <w:szCs w:val="22"/>
                <w:lang w:val="kk-KZ"/>
              </w:rPr>
              <w:t>Kazakh National Research Technical University named after K.I. Sat</w:t>
            </w:r>
            <w:r>
              <w:rPr>
                <w:b w:val="0"/>
                <w:sz w:val="22"/>
                <w:szCs w:val="22"/>
                <w:lang w:val="en-US"/>
              </w:rPr>
              <w:t>b</w:t>
            </w:r>
            <w:r w:rsidRPr="00953B11">
              <w:rPr>
                <w:b w:val="0"/>
                <w:sz w:val="22"/>
                <w:szCs w:val="22"/>
                <w:lang w:val="kk-KZ"/>
              </w:rPr>
              <w:t>ayev</w:t>
            </w:r>
          </w:p>
          <w:p w:rsidR="00953B11" w:rsidRPr="00A625FE" w:rsidRDefault="00953B11" w:rsidP="00953B11">
            <w:pPr>
              <w:pStyle w:val="afa"/>
              <w:spacing w:before="0"/>
              <w:ind w:left="0" w:right="3"/>
              <w:jc w:val="both"/>
              <w:rPr>
                <w:b w:val="0"/>
                <w:sz w:val="22"/>
                <w:szCs w:val="22"/>
                <w:lang w:val="kk-KZ"/>
              </w:rPr>
            </w:pPr>
            <w:r w:rsidRPr="00953B11">
              <w:rPr>
                <w:b w:val="0"/>
                <w:sz w:val="22"/>
                <w:szCs w:val="22"/>
                <w:lang w:val="kk-KZ"/>
              </w:rPr>
              <w:t>Mobile: 87470349008</w:t>
            </w:r>
          </w:p>
        </w:tc>
        <w:tc>
          <w:tcPr>
            <w:tcW w:w="618" w:type="pct"/>
            <w:shd w:val="clear" w:color="auto" w:fill="auto"/>
          </w:tcPr>
          <w:p w:rsidR="00953B11" w:rsidRPr="00953B11" w:rsidRDefault="00953B11" w:rsidP="00953B11">
            <w:pPr>
              <w:pStyle w:val="afa"/>
              <w:spacing w:before="0"/>
              <w:ind w:left="0" w:right="3"/>
              <w:jc w:val="both"/>
              <w:rPr>
                <w:b w:val="0"/>
                <w:sz w:val="22"/>
                <w:szCs w:val="22"/>
                <w:lang w:val="en-US"/>
              </w:rPr>
            </w:pPr>
          </w:p>
        </w:tc>
      </w:tr>
      <w:tr w:rsidR="00953B11" w:rsidRPr="005D2AA6" w:rsidTr="00953B11">
        <w:tc>
          <w:tcPr>
            <w:tcW w:w="1059" w:type="pct"/>
            <w:shd w:val="clear" w:color="auto" w:fill="auto"/>
          </w:tcPr>
          <w:p w:rsidR="00953B11" w:rsidRPr="000D3743" w:rsidRDefault="00953B11" w:rsidP="00953B11">
            <w:pPr>
              <w:pStyle w:val="afa"/>
              <w:spacing w:before="0"/>
              <w:ind w:left="0" w:right="3"/>
              <w:jc w:val="both"/>
              <w:rPr>
                <w:b w:val="0"/>
                <w:sz w:val="22"/>
                <w:szCs w:val="22"/>
                <w:lang w:val="kk-KZ"/>
              </w:rPr>
            </w:pPr>
            <w:r w:rsidRPr="00953B11">
              <w:rPr>
                <w:b w:val="0"/>
                <w:sz w:val="24"/>
                <w:szCs w:val="24"/>
                <w:lang w:val="kk-KZ"/>
              </w:rPr>
              <w:t>Meshcheryakova</w:t>
            </w:r>
            <w:r>
              <w:rPr>
                <w:b w:val="0"/>
                <w:sz w:val="24"/>
                <w:szCs w:val="24"/>
                <w:lang w:val="en-US"/>
              </w:rPr>
              <w:t> </w:t>
            </w:r>
            <w:r w:rsidRPr="00953B11">
              <w:rPr>
                <w:b w:val="0"/>
                <w:sz w:val="24"/>
                <w:szCs w:val="24"/>
                <w:lang w:val="kk-KZ"/>
              </w:rPr>
              <w:t>Tatiana Yurievna</w:t>
            </w:r>
          </w:p>
        </w:tc>
        <w:tc>
          <w:tcPr>
            <w:tcW w:w="758" w:type="pct"/>
            <w:shd w:val="clear" w:color="auto" w:fill="auto"/>
          </w:tcPr>
          <w:p w:rsidR="00953B11" w:rsidRDefault="00953B11" w:rsidP="00953B11">
            <w:r w:rsidRPr="00823B5C">
              <w:rPr>
                <w:sz w:val="22"/>
                <w:szCs w:val="22"/>
                <w:lang w:val="kk-KZ"/>
              </w:rPr>
              <w:t xml:space="preserve">Candidate of Technical Sciences </w:t>
            </w:r>
          </w:p>
        </w:tc>
        <w:tc>
          <w:tcPr>
            <w:tcW w:w="1213" w:type="pct"/>
            <w:shd w:val="clear" w:color="auto" w:fill="auto"/>
          </w:tcPr>
          <w:p w:rsidR="00953B11" w:rsidRDefault="00953B11" w:rsidP="00953B11">
            <w:r w:rsidRPr="00783AF8">
              <w:rPr>
                <w:sz w:val="22"/>
                <w:szCs w:val="22"/>
                <w:lang w:val="kk-KZ"/>
              </w:rPr>
              <w:t>Associate professor</w:t>
            </w:r>
          </w:p>
        </w:tc>
        <w:tc>
          <w:tcPr>
            <w:tcW w:w="1352" w:type="pct"/>
            <w:shd w:val="clear" w:color="auto" w:fill="auto"/>
          </w:tcPr>
          <w:p w:rsidR="00953B11" w:rsidRPr="00A625FE" w:rsidRDefault="00953B11" w:rsidP="00953B11">
            <w:pPr>
              <w:pStyle w:val="afa"/>
              <w:spacing w:before="0"/>
              <w:ind w:left="0" w:right="3"/>
              <w:jc w:val="both"/>
              <w:rPr>
                <w:b w:val="0"/>
                <w:sz w:val="22"/>
                <w:szCs w:val="22"/>
                <w:lang w:val="kk-KZ"/>
              </w:rPr>
            </w:pPr>
            <w:r w:rsidRPr="00953B11">
              <w:rPr>
                <w:b w:val="0"/>
                <w:sz w:val="22"/>
                <w:szCs w:val="22"/>
                <w:lang w:val="kk-KZ"/>
              </w:rPr>
              <w:t>Kazakh National Research Technical University named after K.I. Sat</w:t>
            </w:r>
            <w:r>
              <w:rPr>
                <w:b w:val="0"/>
                <w:sz w:val="22"/>
                <w:szCs w:val="22"/>
                <w:lang w:val="en-US"/>
              </w:rPr>
              <w:t>b</w:t>
            </w:r>
            <w:r w:rsidRPr="00953B11">
              <w:rPr>
                <w:b w:val="0"/>
                <w:sz w:val="22"/>
                <w:szCs w:val="22"/>
                <w:lang w:val="kk-KZ"/>
              </w:rPr>
              <w:t>ayev</w:t>
            </w:r>
          </w:p>
        </w:tc>
        <w:tc>
          <w:tcPr>
            <w:tcW w:w="618" w:type="pct"/>
            <w:shd w:val="clear" w:color="auto" w:fill="auto"/>
          </w:tcPr>
          <w:p w:rsidR="00953B11" w:rsidRPr="00953B11" w:rsidRDefault="00953B11" w:rsidP="00953B11">
            <w:pPr>
              <w:pStyle w:val="afa"/>
              <w:spacing w:before="0"/>
              <w:ind w:left="0" w:right="3"/>
              <w:jc w:val="both"/>
              <w:rPr>
                <w:b w:val="0"/>
                <w:sz w:val="22"/>
                <w:szCs w:val="22"/>
                <w:lang w:val="en-US"/>
              </w:rPr>
            </w:pPr>
          </w:p>
        </w:tc>
      </w:tr>
      <w:tr w:rsidR="00953B11" w:rsidRPr="005D2AA6" w:rsidTr="00953B11">
        <w:tc>
          <w:tcPr>
            <w:tcW w:w="1059" w:type="pct"/>
            <w:shd w:val="clear" w:color="auto" w:fill="auto"/>
          </w:tcPr>
          <w:p w:rsidR="00953B11" w:rsidRPr="000D3743" w:rsidRDefault="00953B11" w:rsidP="00953B11">
            <w:pPr>
              <w:pStyle w:val="afa"/>
              <w:spacing w:before="0"/>
              <w:ind w:left="0" w:right="3"/>
              <w:jc w:val="both"/>
              <w:rPr>
                <w:b w:val="0"/>
                <w:sz w:val="22"/>
                <w:szCs w:val="22"/>
                <w:lang w:val="kk-KZ"/>
              </w:rPr>
            </w:pPr>
            <w:r w:rsidRPr="00953B11">
              <w:rPr>
                <w:b w:val="0"/>
                <w:sz w:val="24"/>
                <w:szCs w:val="24"/>
                <w:lang w:val="kk-KZ"/>
              </w:rPr>
              <w:t>Kas</w:t>
            </w:r>
            <w:r>
              <w:rPr>
                <w:b w:val="0"/>
                <w:sz w:val="24"/>
                <w:szCs w:val="24"/>
                <w:lang w:val="en-US"/>
              </w:rPr>
              <w:t>s</w:t>
            </w:r>
            <w:r w:rsidRPr="00953B11">
              <w:rPr>
                <w:b w:val="0"/>
                <w:sz w:val="24"/>
                <w:szCs w:val="24"/>
                <w:lang w:val="kk-KZ"/>
              </w:rPr>
              <w:t>imov Abdurazak Orazgeldievich</w:t>
            </w:r>
          </w:p>
        </w:tc>
        <w:tc>
          <w:tcPr>
            <w:tcW w:w="758" w:type="pct"/>
            <w:shd w:val="clear" w:color="auto" w:fill="auto"/>
          </w:tcPr>
          <w:p w:rsidR="00953B11" w:rsidRDefault="00953B11" w:rsidP="00953B11">
            <w:r w:rsidRPr="00823B5C">
              <w:rPr>
                <w:sz w:val="22"/>
                <w:szCs w:val="22"/>
                <w:lang w:val="kk-KZ"/>
              </w:rPr>
              <w:t xml:space="preserve">Candidate of Technical Sciences </w:t>
            </w:r>
          </w:p>
        </w:tc>
        <w:tc>
          <w:tcPr>
            <w:tcW w:w="1213" w:type="pct"/>
            <w:shd w:val="clear" w:color="auto" w:fill="auto"/>
          </w:tcPr>
          <w:p w:rsidR="00953B11" w:rsidRDefault="00953B11" w:rsidP="00953B11">
            <w:r w:rsidRPr="00783AF8">
              <w:rPr>
                <w:sz w:val="22"/>
                <w:szCs w:val="22"/>
                <w:lang w:val="kk-KZ"/>
              </w:rPr>
              <w:t>Associate professor</w:t>
            </w:r>
          </w:p>
        </w:tc>
        <w:tc>
          <w:tcPr>
            <w:tcW w:w="1352" w:type="pct"/>
            <w:shd w:val="clear" w:color="auto" w:fill="auto"/>
          </w:tcPr>
          <w:p w:rsidR="00953B11" w:rsidRPr="00A625FE" w:rsidRDefault="00953B11" w:rsidP="00953B11">
            <w:pPr>
              <w:pStyle w:val="afa"/>
              <w:spacing w:before="0"/>
              <w:ind w:left="0" w:right="3"/>
              <w:jc w:val="both"/>
              <w:rPr>
                <w:b w:val="0"/>
                <w:sz w:val="22"/>
                <w:szCs w:val="22"/>
                <w:lang w:val="kk-KZ"/>
              </w:rPr>
            </w:pPr>
            <w:r w:rsidRPr="00953B11">
              <w:rPr>
                <w:b w:val="0"/>
                <w:sz w:val="22"/>
                <w:szCs w:val="22"/>
                <w:lang w:val="kk-KZ"/>
              </w:rPr>
              <w:t>Kazakh National Research Technical University named after K.I. Sat</w:t>
            </w:r>
            <w:r>
              <w:rPr>
                <w:b w:val="0"/>
                <w:sz w:val="22"/>
                <w:szCs w:val="22"/>
                <w:lang w:val="en-US"/>
              </w:rPr>
              <w:t>b</w:t>
            </w:r>
            <w:r w:rsidRPr="00953B11">
              <w:rPr>
                <w:b w:val="0"/>
                <w:sz w:val="22"/>
                <w:szCs w:val="22"/>
                <w:lang w:val="kk-KZ"/>
              </w:rPr>
              <w:t>ayev</w:t>
            </w:r>
          </w:p>
        </w:tc>
        <w:tc>
          <w:tcPr>
            <w:tcW w:w="618" w:type="pct"/>
            <w:shd w:val="clear" w:color="auto" w:fill="auto"/>
          </w:tcPr>
          <w:p w:rsidR="00953B11" w:rsidRPr="00953B11" w:rsidRDefault="00953B11" w:rsidP="00953B11">
            <w:pPr>
              <w:pStyle w:val="afa"/>
              <w:spacing w:before="0"/>
              <w:ind w:left="0" w:right="3"/>
              <w:jc w:val="both"/>
              <w:rPr>
                <w:b w:val="0"/>
                <w:sz w:val="22"/>
                <w:szCs w:val="22"/>
                <w:lang w:val="en-US"/>
              </w:rPr>
            </w:pPr>
          </w:p>
        </w:tc>
      </w:tr>
      <w:tr w:rsidR="003F0868" w:rsidRPr="00A625FE" w:rsidTr="00953B11">
        <w:tc>
          <w:tcPr>
            <w:tcW w:w="5000" w:type="pct"/>
            <w:gridSpan w:val="5"/>
            <w:shd w:val="clear" w:color="auto" w:fill="auto"/>
          </w:tcPr>
          <w:p w:rsidR="003F0868" w:rsidRPr="00A625FE" w:rsidRDefault="003F0868" w:rsidP="00953B11">
            <w:pPr>
              <w:pStyle w:val="afa"/>
              <w:spacing w:before="0"/>
              <w:ind w:left="0" w:right="3"/>
              <w:jc w:val="both"/>
              <w:rPr>
                <w:sz w:val="22"/>
                <w:szCs w:val="22"/>
              </w:rPr>
            </w:pPr>
            <w:r w:rsidRPr="00A625FE">
              <w:rPr>
                <w:sz w:val="22"/>
                <w:szCs w:val="22"/>
                <w:lang w:val="kk-KZ"/>
              </w:rPr>
              <w:t>Р</w:t>
            </w:r>
            <w:proofErr w:type="spellStart"/>
            <w:r w:rsidRPr="00A625FE">
              <w:rPr>
                <w:sz w:val="22"/>
                <w:szCs w:val="22"/>
              </w:rPr>
              <w:t>аботодатели</w:t>
            </w:r>
            <w:proofErr w:type="spellEnd"/>
            <w:r w:rsidRPr="00A625FE">
              <w:rPr>
                <w:sz w:val="22"/>
                <w:szCs w:val="22"/>
              </w:rPr>
              <w:t>:</w:t>
            </w:r>
          </w:p>
        </w:tc>
      </w:tr>
      <w:tr w:rsidR="003F0868" w:rsidRPr="00A625FE" w:rsidTr="00953B11">
        <w:tc>
          <w:tcPr>
            <w:tcW w:w="1059" w:type="pct"/>
            <w:shd w:val="clear" w:color="auto" w:fill="auto"/>
          </w:tcPr>
          <w:p w:rsidR="003F0868" w:rsidRPr="000D3743" w:rsidRDefault="00953B11" w:rsidP="00953B11">
            <w:pPr>
              <w:pStyle w:val="afa"/>
              <w:spacing w:before="0"/>
              <w:ind w:left="0" w:right="3"/>
              <w:jc w:val="both"/>
              <w:rPr>
                <w:b w:val="0"/>
                <w:sz w:val="22"/>
                <w:szCs w:val="22"/>
              </w:rPr>
            </w:pPr>
            <w:r w:rsidRPr="00953B11">
              <w:rPr>
                <w:b w:val="0"/>
                <w:color w:val="000000" w:themeColor="text1"/>
                <w:sz w:val="24"/>
                <w:szCs w:val="24"/>
                <w:lang w:val="kk-KZ"/>
              </w:rPr>
              <w:t>Dzhanikeev Marat Sundetovich</w:t>
            </w:r>
          </w:p>
        </w:tc>
        <w:tc>
          <w:tcPr>
            <w:tcW w:w="758" w:type="pct"/>
            <w:shd w:val="clear" w:color="auto" w:fill="auto"/>
          </w:tcPr>
          <w:p w:rsidR="003F0868" w:rsidRPr="000D3743" w:rsidRDefault="00953B11" w:rsidP="00953B11">
            <w:pPr>
              <w:pStyle w:val="afa"/>
              <w:spacing w:before="0"/>
              <w:ind w:left="0" w:right="3"/>
              <w:jc w:val="both"/>
              <w:rPr>
                <w:b w:val="0"/>
                <w:sz w:val="22"/>
                <w:szCs w:val="22"/>
                <w:lang w:val="kk-KZ"/>
              </w:rPr>
            </w:pPr>
            <w:r>
              <w:rPr>
                <w:b w:val="0"/>
                <w:sz w:val="22"/>
                <w:szCs w:val="22"/>
                <w:lang w:val="en-US"/>
              </w:rPr>
              <w:t xml:space="preserve">Doctor </w:t>
            </w:r>
            <w:r w:rsidRPr="00823B5C">
              <w:rPr>
                <w:b w:val="0"/>
                <w:sz w:val="22"/>
                <w:szCs w:val="22"/>
                <w:lang w:val="kk-KZ"/>
              </w:rPr>
              <w:t>of Technical Sciences</w:t>
            </w:r>
          </w:p>
        </w:tc>
        <w:tc>
          <w:tcPr>
            <w:tcW w:w="1213" w:type="pct"/>
            <w:shd w:val="clear" w:color="auto" w:fill="auto"/>
          </w:tcPr>
          <w:p w:rsidR="003F0868" w:rsidRPr="00953B11" w:rsidRDefault="00953B11" w:rsidP="00953B11">
            <w:pPr>
              <w:pStyle w:val="afa"/>
              <w:spacing w:before="0"/>
              <w:ind w:left="0" w:right="3"/>
              <w:jc w:val="both"/>
              <w:rPr>
                <w:b w:val="0"/>
                <w:sz w:val="22"/>
                <w:szCs w:val="22"/>
                <w:lang w:val="en-US"/>
              </w:rPr>
            </w:pPr>
            <w:r w:rsidRPr="00953B11">
              <w:rPr>
                <w:b w:val="0"/>
                <w:sz w:val="24"/>
                <w:szCs w:val="24"/>
                <w:lang w:val="en-US"/>
              </w:rPr>
              <w:t>Chairman of the Management Board</w:t>
            </w:r>
          </w:p>
        </w:tc>
        <w:tc>
          <w:tcPr>
            <w:tcW w:w="1352" w:type="pct"/>
            <w:shd w:val="clear" w:color="auto" w:fill="auto"/>
          </w:tcPr>
          <w:p w:rsidR="00953B11" w:rsidRPr="00953B11" w:rsidRDefault="00953B11" w:rsidP="00953B11">
            <w:pPr>
              <w:pStyle w:val="afa"/>
              <w:spacing w:before="0"/>
              <w:ind w:left="0" w:right="3"/>
              <w:jc w:val="both"/>
              <w:rPr>
                <w:b w:val="0"/>
                <w:bCs w:val="0"/>
                <w:sz w:val="24"/>
                <w:szCs w:val="24"/>
                <w:lang w:val="en-US" w:eastAsia="ru-RU"/>
              </w:rPr>
            </w:pPr>
            <w:r w:rsidRPr="00953B11">
              <w:rPr>
                <w:b w:val="0"/>
                <w:bCs w:val="0"/>
                <w:sz w:val="24"/>
                <w:szCs w:val="24"/>
                <w:lang w:val="en-US" w:eastAsia="ru-RU"/>
              </w:rPr>
              <w:t>National Center for Space Research and Technology JSC</w:t>
            </w:r>
          </w:p>
          <w:p w:rsidR="003F0868" w:rsidRPr="000D3743" w:rsidRDefault="003F0868" w:rsidP="00953B11">
            <w:pPr>
              <w:pStyle w:val="afa"/>
              <w:spacing w:before="0"/>
              <w:ind w:left="0" w:right="3"/>
              <w:jc w:val="both"/>
              <w:rPr>
                <w:b w:val="0"/>
                <w:sz w:val="22"/>
                <w:szCs w:val="22"/>
              </w:rPr>
            </w:pPr>
            <w:r w:rsidRPr="000D3743">
              <w:rPr>
                <w:b w:val="0"/>
                <w:sz w:val="24"/>
                <w:szCs w:val="24"/>
              </w:rPr>
              <w:t>+7 (727) 293 90 58</w:t>
            </w:r>
          </w:p>
        </w:tc>
        <w:tc>
          <w:tcPr>
            <w:tcW w:w="618" w:type="pct"/>
            <w:shd w:val="clear" w:color="auto" w:fill="auto"/>
          </w:tcPr>
          <w:p w:rsidR="003F0868" w:rsidRPr="000D3743" w:rsidRDefault="003F0868" w:rsidP="00953B11">
            <w:pPr>
              <w:pStyle w:val="afa"/>
              <w:spacing w:before="0"/>
              <w:ind w:left="0" w:right="3"/>
              <w:jc w:val="both"/>
              <w:rPr>
                <w:b w:val="0"/>
                <w:sz w:val="22"/>
                <w:szCs w:val="22"/>
              </w:rPr>
            </w:pPr>
          </w:p>
        </w:tc>
      </w:tr>
      <w:tr w:rsidR="003F0868" w:rsidRPr="00A625FE" w:rsidTr="00953B11">
        <w:tc>
          <w:tcPr>
            <w:tcW w:w="5000" w:type="pct"/>
            <w:gridSpan w:val="5"/>
            <w:shd w:val="clear" w:color="auto" w:fill="auto"/>
          </w:tcPr>
          <w:p w:rsidR="003F0868" w:rsidRPr="00A625FE" w:rsidRDefault="003F0868" w:rsidP="00953B11">
            <w:pPr>
              <w:pStyle w:val="afa"/>
              <w:spacing w:before="0"/>
              <w:ind w:left="0" w:right="3"/>
              <w:jc w:val="both"/>
              <w:rPr>
                <w:sz w:val="22"/>
                <w:szCs w:val="22"/>
              </w:rPr>
            </w:pPr>
            <w:r w:rsidRPr="00A625FE">
              <w:rPr>
                <w:sz w:val="22"/>
                <w:szCs w:val="22"/>
              </w:rPr>
              <w:t>Обучающиеся</w:t>
            </w:r>
          </w:p>
        </w:tc>
      </w:tr>
      <w:tr w:rsidR="003F0868" w:rsidRPr="005D2AA6" w:rsidTr="00953B11">
        <w:tc>
          <w:tcPr>
            <w:tcW w:w="1059" w:type="pct"/>
            <w:shd w:val="clear" w:color="auto" w:fill="auto"/>
          </w:tcPr>
          <w:p w:rsidR="003F0868" w:rsidRPr="000D3743" w:rsidRDefault="00953B11" w:rsidP="00953B11">
            <w:pPr>
              <w:pStyle w:val="afa"/>
              <w:spacing w:before="0"/>
              <w:ind w:left="0" w:right="3"/>
              <w:jc w:val="both"/>
              <w:rPr>
                <w:b w:val="0"/>
                <w:sz w:val="22"/>
                <w:szCs w:val="22"/>
                <w:lang w:val="kk-KZ"/>
              </w:rPr>
            </w:pPr>
            <w:proofErr w:type="spellStart"/>
            <w:r w:rsidRPr="00953B11">
              <w:rPr>
                <w:b w:val="0"/>
                <w:sz w:val="24"/>
                <w:szCs w:val="24"/>
              </w:rPr>
              <w:t>Ibadildin</w:t>
            </w:r>
            <w:proofErr w:type="spellEnd"/>
            <w:r w:rsidRPr="00953B11">
              <w:rPr>
                <w:b w:val="0"/>
                <w:sz w:val="24"/>
                <w:szCs w:val="24"/>
              </w:rPr>
              <w:t xml:space="preserve"> </w:t>
            </w:r>
            <w:proofErr w:type="spellStart"/>
            <w:r w:rsidRPr="00953B11">
              <w:rPr>
                <w:b w:val="0"/>
                <w:sz w:val="24"/>
                <w:szCs w:val="24"/>
              </w:rPr>
              <w:t>Yersultan</w:t>
            </w:r>
            <w:proofErr w:type="spellEnd"/>
            <w:r w:rsidRPr="00953B11">
              <w:rPr>
                <w:b w:val="0"/>
                <w:sz w:val="24"/>
                <w:szCs w:val="24"/>
              </w:rPr>
              <w:t xml:space="preserve"> </w:t>
            </w:r>
            <w:proofErr w:type="spellStart"/>
            <w:r w:rsidRPr="00953B11">
              <w:rPr>
                <w:b w:val="0"/>
                <w:sz w:val="24"/>
                <w:szCs w:val="24"/>
              </w:rPr>
              <w:t>Zhanatovich</w:t>
            </w:r>
            <w:proofErr w:type="spellEnd"/>
          </w:p>
        </w:tc>
        <w:tc>
          <w:tcPr>
            <w:tcW w:w="758" w:type="pct"/>
            <w:shd w:val="clear" w:color="auto" w:fill="auto"/>
          </w:tcPr>
          <w:p w:rsidR="003F0868" w:rsidRPr="000D3743" w:rsidRDefault="003F0868" w:rsidP="00953B11">
            <w:pPr>
              <w:pStyle w:val="afa"/>
              <w:spacing w:before="0"/>
              <w:ind w:left="0" w:right="3"/>
              <w:jc w:val="both"/>
              <w:rPr>
                <w:b w:val="0"/>
                <w:sz w:val="22"/>
                <w:szCs w:val="22"/>
              </w:rPr>
            </w:pPr>
          </w:p>
        </w:tc>
        <w:tc>
          <w:tcPr>
            <w:tcW w:w="1213" w:type="pct"/>
            <w:shd w:val="clear" w:color="auto" w:fill="auto"/>
          </w:tcPr>
          <w:p w:rsidR="003F0868" w:rsidRPr="00F72A3A" w:rsidRDefault="00F72A3A" w:rsidP="00953B11">
            <w:pPr>
              <w:pStyle w:val="afa"/>
              <w:spacing w:before="0"/>
              <w:ind w:left="0" w:right="3"/>
              <w:jc w:val="both"/>
              <w:rPr>
                <w:b w:val="0"/>
                <w:sz w:val="22"/>
                <w:szCs w:val="22"/>
                <w:lang w:val="en-US"/>
              </w:rPr>
            </w:pPr>
            <w:r w:rsidRPr="00F72A3A">
              <w:rPr>
                <w:b w:val="0"/>
                <w:sz w:val="24"/>
                <w:szCs w:val="24"/>
                <w:lang w:val="en-US"/>
              </w:rPr>
              <w:t>Student of 6B07112 "Electronic and Electrical Engineering"</w:t>
            </w:r>
          </w:p>
        </w:tc>
        <w:tc>
          <w:tcPr>
            <w:tcW w:w="1352" w:type="pct"/>
            <w:shd w:val="clear" w:color="auto" w:fill="auto"/>
          </w:tcPr>
          <w:p w:rsidR="003F0868" w:rsidRPr="00953B11" w:rsidRDefault="00953B11" w:rsidP="00953B11">
            <w:pPr>
              <w:pStyle w:val="afa"/>
              <w:spacing w:before="0"/>
              <w:ind w:left="0" w:right="3"/>
              <w:jc w:val="both"/>
              <w:rPr>
                <w:b w:val="0"/>
                <w:sz w:val="22"/>
                <w:szCs w:val="22"/>
                <w:lang w:val="en-US"/>
              </w:rPr>
            </w:pPr>
            <w:proofErr w:type="spellStart"/>
            <w:r w:rsidRPr="00953B11">
              <w:rPr>
                <w:b w:val="0"/>
                <w:bCs w:val="0"/>
                <w:sz w:val="24"/>
                <w:szCs w:val="24"/>
                <w:lang w:val="en-US" w:eastAsia="ru-RU"/>
              </w:rPr>
              <w:t>KazN</w:t>
            </w:r>
            <w:r>
              <w:rPr>
                <w:b w:val="0"/>
                <w:bCs w:val="0"/>
                <w:sz w:val="24"/>
                <w:szCs w:val="24"/>
                <w:lang w:val="en-US" w:eastAsia="ru-RU"/>
              </w:rPr>
              <w:t>R</w:t>
            </w:r>
            <w:r w:rsidRPr="00953B11">
              <w:rPr>
                <w:b w:val="0"/>
                <w:bCs w:val="0"/>
                <w:sz w:val="24"/>
                <w:szCs w:val="24"/>
                <w:lang w:val="en-US" w:eastAsia="ru-RU"/>
              </w:rPr>
              <w:t>TU</w:t>
            </w:r>
            <w:proofErr w:type="spellEnd"/>
            <w:r w:rsidRPr="00953B11">
              <w:rPr>
                <w:b w:val="0"/>
                <w:bCs w:val="0"/>
                <w:sz w:val="24"/>
                <w:szCs w:val="24"/>
                <w:lang w:val="en-US" w:eastAsia="ru-RU"/>
              </w:rPr>
              <w:t>, Institute of A</w:t>
            </w:r>
            <w:r>
              <w:rPr>
                <w:b w:val="0"/>
                <w:bCs w:val="0"/>
                <w:sz w:val="24"/>
                <w:szCs w:val="24"/>
                <w:lang w:val="en-US" w:eastAsia="ru-RU"/>
              </w:rPr>
              <w:t>&amp;</w:t>
            </w:r>
            <w:r w:rsidRPr="00953B11">
              <w:rPr>
                <w:b w:val="0"/>
                <w:bCs w:val="0"/>
                <w:sz w:val="24"/>
                <w:szCs w:val="24"/>
                <w:lang w:val="en-US" w:eastAsia="ru-RU"/>
              </w:rPr>
              <w:t>IT, Department of E</w:t>
            </w:r>
            <w:r>
              <w:rPr>
                <w:b w:val="0"/>
                <w:bCs w:val="0"/>
                <w:sz w:val="24"/>
                <w:szCs w:val="24"/>
                <w:lang w:val="en-US" w:eastAsia="ru-RU"/>
              </w:rPr>
              <w:t>T&amp;ST</w:t>
            </w:r>
          </w:p>
        </w:tc>
        <w:tc>
          <w:tcPr>
            <w:tcW w:w="618" w:type="pct"/>
            <w:shd w:val="clear" w:color="auto" w:fill="auto"/>
          </w:tcPr>
          <w:p w:rsidR="003F0868" w:rsidRPr="00A625FE" w:rsidRDefault="003F0868" w:rsidP="00953B11">
            <w:pPr>
              <w:pStyle w:val="afa"/>
              <w:spacing w:before="0"/>
              <w:ind w:left="0" w:right="3"/>
              <w:jc w:val="both"/>
              <w:rPr>
                <w:b w:val="0"/>
                <w:sz w:val="22"/>
                <w:szCs w:val="22"/>
                <w:lang w:val="kk-KZ"/>
              </w:rPr>
            </w:pPr>
          </w:p>
        </w:tc>
      </w:tr>
      <w:tr w:rsidR="003F0868" w:rsidRPr="005D2AA6" w:rsidTr="00953B11">
        <w:tc>
          <w:tcPr>
            <w:tcW w:w="1059" w:type="pct"/>
            <w:shd w:val="clear" w:color="auto" w:fill="auto"/>
          </w:tcPr>
          <w:p w:rsidR="003F0868" w:rsidRPr="000D3743" w:rsidRDefault="005D2AA6" w:rsidP="00953B11">
            <w:pPr>
              <w:pStyle w:val="afa"/>
              <w:spacing w:before="0"/>
              <w:ind w:left="0" w:right="3"/>
              <w:jc w:val="both"/>
              <w:rPr>
                <w:b w:val="0"/>
                <w:sz w:val="22"/>
                <w:szCs w:val="22"/>
                <w:lang w:val="kk-KZ"/>
              </w:rPr>
            </w:pPr>
            <w:proofErr w:type="spellStart"/>
            <w:r w:rsidRPr="005D2AA6">
              <w:rPr>
                <w:b w:val="0"/>
                <w:bCs w:val="0"/>
                <w:sz w:val="24"/>
                <w:szCs w:val="24"/>
                <w:lang w:eastAsia="ru-RU"/>
              </w:rPr>
              <w:lastRenderedPageBreak/>
              <w:t>Boris</w:t>
            </w:r>
            <w:proofErr w:type="spellEnd"/>
            <w:r w:rsidRPr="005D2AA6">
              <w:rPr>
                <w:b w:val="0"/>
                <w:bCs w:val="0"/>
                <w:sz w:val="24"/>
                <w:szCs w:val="24"/>
                <w:lang w:eastAsia="ru-RU"/>
              </w:rPr>
              <w:t xml:space="preserve"> </w:t>
            </w:r>
            <w:proofErr w:type="spellStart"/>
            <w:r w:rsidRPr="005D2AA6">
              <w:rPr>
                <w:b w:val="0"/>
                <w:bCs w:val="0"/>
                <w:sz w:val="24"/>
                <w:szCs w:val="24"/>
                <w:lang w:eastAsia="ru-RU"/>
              </w:rPr>
              <w:t>Ivanovich</w:t>
            </w:r>
            <w:proofErr w:type="spellEnd"/>
            <w:r w:rsidRPr="005D2AA6">
              <w:rPr>
                <w:b w:val="0"/>
                <w:bCs w:val="0"/>
                <w:sz w:val="24"/>
                <w:szCs w:val="24"/>
                <w:lang w:eastAsia="ru-RU"/>
              </w:rPr>
              <w:t xml:space="preserve"> </w:t>
            </w:r>
            <w:proofErr w:type="spellStart"/>
            <w:r w:rsidRPr="005D2AA6">
              <w:rPr>
                <w:b w:val="0"/>
                <w:bCs w:val="0"/>
                <w:sz w:val="24"/>
                <w:szCs w:val="24"/>
                <w:lang w:eastAsia="ru-RU"/>
              </w:rPr>
              <w:t>Bryzgin</w:t>
            </w:r>
            <w:proofErr w:type="spellEnd"/>
          </w:p>
        </w:tc>
        <w:tc>
          <w:tcPr>
            <w:tcW w:w="758" w:type="pct"/>
            <w:shd w:val="clear" w:color="auto" w:fill="auto"/>
          </w:tcPr>
          <w:p w:rsidR="003F0868" w:rsidRPr="000D3743" w:rsidRDefault="003F0868" w:rsidP="00953B11">
            <w:pPr>
              <w:pStyle w:val="afa"/>
              <w:spacing w:before="0"/>
              <w:ind w:left="0" w:right="3"/>
              <w:jc w:val="both"/>
              <w:rPr>
                <w:b w:val="0"/>
                <w:sz w:val="22"/>
                <w:szCs w:val="22"/>
              </w:rPr>
            </w:pPr>
          </w:p>
        </w:tc>
        <w:tc>
          <w:tcPr>
            <w:tcW w:w="1213" w:type="pct"/>
            <w:shd w:val="clear" w:color="auto" w:fill="auto"/>
          </w:tcPr>
          <w:p w:rsidR="003F0868" w:rsidRPr="00F72A3A" w:rsidRDefault="00F72A3A" w:rsidP="00953B11">
            <w:pPr>
              <w:pStyle w:val="afa"/>
              <w:spacing w:before="0"/>
              <w:ind w:left="0" w:right="3"/>
              <w:jc w:val="both"/>
              <w:rPr>
                <w:b w:val="0"/>
                <w:sz w:val="22"/>
                <w:szCs w:val="22"/>
                <w:lang w:val="en-US"/>
              </w:rPr>
            </w:pPr>
            <w:r w:rsidRPr="00F72A3A">
              <w:rPr>
                <w:b w:val="0"/>
                <w:sz w:val="24"/>
                <w:szCs w:val="24"/>
                <w:lang w:val="en-US"/>
              </w:rPr>
              <w:t>Student of 6B07112 "Electronic and Electrical Engineering"</w:t>
            </w:r>
          </w:p>
        </w:tc>
        <w:tc>
          <w:tcPr>
            <w:tcW w:w="1352" w:type="pct"/>
            <w:shd w:val="clear" w:color="auto" w:fill="auto"/>
          </w:tcPr>
          <w:p w:rsidR="003F0868" w:rsidRPr="00A625FE" w:rsidRDefault="00953B11" w:rsidP="00953B11">
            <w:pPr>
              <w:pStyle w:val="afa"/>
              <w:spacing w:before="0"/>
              <w:ind w:left="0" w:right="3"/>
              <w:jc w:val="both"/>
              <w:rPr>
                <w:b w:val="0"/>
                <w:sz w:val="22"/>
                <w:szCs w:val="22"/>
                <w:lang w:val="kk-KZ"/>
              </w:rPr>
            </w:pPr>
            <w:proofErr w:type="spellStart"/>
            <w:r w:rsidRPr="00953B11">
              <w:rPr>
                <w:b w:val="0"/>
                <w:bCs w:val="0"/>
                <w:sz w:val="24"/>
                <w:szCs w:val="24"/>
                <w:lang w:val="en-US" w:eastAsia="ru-RU"/>
              </w:rPr>
              <w:t>KazN</w:t>
            </w:r>
            <w:r>
              <w:rPr>
                <w:b w:val="0"/>
                <w:bCs w:val="0"/>
                <w:sz w:val="24"/>
                <w:szCs w:val="24"/>
                <w:lang w:val="en-US" w:eastAsia="ru-RU"/>
              </w:rPr>
              <w:t>R</w:t>
            </w:r>
            <w:r w:rsidRPr="00953B11">
              <w:rPr>
                <w:b w:val="0"/>
                <w:bCs w:val="0"/>
                <w:sz w:val="24"/>
                <w:szCs w:val="24"/>
                <w:lang w:val="en-US" w:eastAsia="ru-RU"/>
              </w:rPr>
              <w:t>TU</w:t>
            </w:r>
            <w:proofErr w:type="spellEnd"/>
            <w:r w:rsidRPr="00953B11">
              <w:rPr>
                <w:b w:val="0"/>
                <w:bCs w:val="0"/>
                <w:sz w:val="24"/>
                <w:szCs w:val="24"/>
                <w:lang w:val="en-US" w:eastAsia="ru-RU"/>
              </w:rPr>
              <w:t>, Institute of A</w:t>
            </w:r>
            <w:r>
              <w:rPr>
                <w:b w:val="0"/>
                <w:bCs w:val="0"/>
                <w:sz w:val="24"/>
                <w:szCs w:val="24"/>
                <w:lang w:val="en-US" w:eastAsia="ru-RU"/>
              </w:rPr>
              <w:t>&amp;</w:t>
            </w:r>
            <w:r w:rsidRPr="00953B11">
              <w:rPr>
                <w:b w:val="0"/>
                <w:bCs w:val="0"/>
                <w:sz w:val="24"/>
                <w:szCs w:val="24"/>
                <w:lang w:val="en-US" w:eastAsia="ru-RU"/>
              </w:rPr>
              <w:t>IT, Department of E</w:t>
            </w:r>
            <w:r>
              <w:rPr>
                <w:b w:val="0"/>
                <w:bCs w:val="0"/>
                <w:sz w:val="24"/>
                <w:szCs w:val="24"/>
                <w:lang w:val="en-US" w:eastAsia="ru-RU"/>
              </w:rPr>
              <w:t>T&amp;ST</w:t>
            </w:r>
            <w:r w:rsidRPr="00A625FE">
              <w:rPr>
                <w:b w:val="0"/>
                <w:sz w:val="22"/>
                <w:szCs w:val="22"/>
                <w:lang w:val="kk-KZ"/>
              </w:rPr>
              <w:t xml:space="preserve"> </w:t>
            </w:r>
          </w:p>
        </w:tc>
        <w:tc>
          <w:tcPr>
            <w:tcW w:w="618" w:type="pct"/>
            <w:shd w:val="clear" w:color="auto" w:fill="auto"/>
          </w:tcPr>
          <w:p w:rsidR="003F0868" w:rsidRPr="00A625FE" w:rsidRDefault="003F0868" w:rsidP="00953B11">
            <w:pPr>
              <w:pStyle w:val="afa"/>
              <w:spacing w:before="0"/>
              <w:ind w:left="0" w:right="3"/>
              <w:jc w:val="both"/>
              <w:rPr>
                <w:b w:val="0"/>
                <w:sz w:val="22"/>
                <w:szCs w:val="22"/>
                <w:lang w:val="kk-KZ"/>
              </w:rPr>
            </w:pPr>
          </w:p>
        </w:tc>
      </w:tr>
      <w:bookmarkEnd w:id="0"/>
    </w:tbl>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F72A3A" w:rsidRDefault="00F72A3A" w:rsidP="00A625FE">
      <w:pPr>
        <w:widowControl w:val="0"/>
        <w:ind w:right="3"/>
        <w:jc w:val="center"/>
        <w:rPr>
          <w:b/>
          <w:sz w:val="28"/>
          <w:lang w:val="kk-KZ"/>
        </w:rPr>
      </w:pPr>
    </w:p>
    <w:p w:rsidR="005D2AA6" w:rsidRDefault="005D2AA6" w:rsidP="00A625FE">
      <w:pPr>
        <w:widowControl w:val="0"/>
        <w:ind w:right="3"/>
        <w:jc w:val="center"/>
        <w:rPr>
          <w:b/>
          <w:sz w:val="28"/>
          <w:lang w:val="kk-KZ"/>
        </w:rPr>
      </w:pPr>
    </w:p>
    <w:p w:rsidR="005D2AA6" w:rsidRDefault="005D2AA6" w:rsidP="00A625FE">
      <w:pPr>
        <w:widowControl w:val="0"/>
        <w:ind w:right="3"/>
        <w:jc w:val="center"/>
        <w:rPr>
          <w:b/>
          <w:sz w:val="28"/>
          <w:lang w:val="kk-KZ"/>
        </w:rPr>
      </w:pPr>
    </w:p>
    <w:p w:rsidR="00F72A3A" w:rsidRDefault="00F72A3A" w:rsidP="00A625FE">
      <w:pPr>
        <w:widowControl w:val="0"/>
        <w:ind w:right="3"/>
        <w:jc w:val="center"/>
        <w:rPr>
          <w:b/>
          <w:sz w:val="28"/>
          <w:lang w:val="kk-KZ"/>
        </w:rPr>
      </w:pPr>
    </w:p>
    <w:p w:rsidR="00F72A3A" w:rsidRDefault="00F72A3A" w:rsidP="00A625FE">
      <w:pPr>
        <w:widowControl w:val="0"/>
        <w:ind w:right="3"/>
        <w:jc w:val="center"/>
        <w:rPr>
          <w:b/>
          <w:sz w:val="28"/>
          <w:lang w:val="kk-KZ"/>
        </w:rPr>
      </w:pPr>
    </w:p>
    <w:p w:rsidR="00F72A3A" w:rsidRDefault="00F72A3A"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661731" w:rsidRDefault="00661731" w:rsidP="00661731">
      <w:pPr>
        <w:widowControl w:val="0"/>
        <w:ind w:right="3"/>
        <w:rPr>
          <w:b/>
          <w:sz w:val="28"/>
          <w:lang w:val="kk-KZ"/>
        </w:rPr>
      </w:pPr>
    </w:p>
    <w:p w:rsidR="00105AAF" w:rsidRPr="009D1422" w:rsidRDefault="00105AAF" w:rsidP="00A625FE">
      <w:pPr>
        <w:widowControl w:val="0"/>
        <w:ind w:right="3"/>
        <w:jc w:val="center"/>
        <w:rPr>
          <w:b/>
          <w:sz w:val="28"/>
          <w:lang w:val="kk-KZ"/>
        </w:rPr>
      </w:pPr>
      <w:r w:rsidRPr="009D1422">
        <w:rPr>
          <w:b/>
          <w:sz w:val="28"/>
          <w:lang w:val="kk-KZ"/>
        </w:rPr>
        <w:lastRenderedPageBreak/>
        <w:t>Content</w:t>
      </w: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tbl>
      <w:tblPr>
        <w:tblW w:w="0" w:type="auto"/>
        <w:tblInd w:w="113" w:type="dxa"/>
        <w:tblLook w:val="04A0" w:firstRow="1" w:lastRow="0" w:firstColumn="1" w:lastColumn="0" w:noHBand="0" w:noVBand="1"/>
      </w:tblPr>
      <w:tblGrid>
        <w:gridCol w:w="636"/>
        <w:gridCol w:w="7755"/>
        <w:gridCol w:w="854"/>
      </w:tblGrid>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bookmarkStart w:id="2" w:name="_Hlk191643448"/>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sz w:val="28"/>
                <w:szCs w:val="28"/>
                <w:lang w:val="en-US" w:eastAsia="en-US"/>
              </w:rPr>
              <w:t>List of abbreviations and designations</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1.</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color w:val="000000"/>
                <w:sz w:val="28"/>
                <w:szCs w:val="28"/>
                <w:lang w:val="en-US" w:eastAsia="en-US"/>
              </w:rPr>
              <w:t>Description of the educational program</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2.</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color w:val="000000"/>
                <w:sz w:val="28"/>
                <w:szCs w:val="28"/>
                <w:lang w:val="en-US" w:eastAsia="en-US"/>
              </w:rPr>
              <w:t>The purpose and objectives of the educational program</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3.</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color w:val="000000"/>
                <w:sz w:val="28"/>
                <w:szCs w:val="28"/>
                <w:lang w:val="en-US" w:eastAsia="en-US"/>
              </w:rPr>
              <w:t>Requirements for the assessment of learning outcomes of the educational program</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color w:val="000000"/>
                <w:sz w:val="28"/>
                <w:szCs w:val="28"/>
                <w:lang w:val="en-US" w:eastAsia="en-US"/>
              </w:rPr>
              <w:t>Passport of the educational program</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General information</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4.2.</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color w:val="000000"/>
                <w:sz w:val="28"/>
                <w:szCs w:val="28"/>
                <w:lang w:val="en-US" w:eastAsia="en-US"/>
              </w:rPr>
            </w:pPr>
            <w:r w:rsidRPr="003F0868">
              <w:rPr>
                <w:rFonts w:eastAsia="Times New Roman"/>
                <w:sz w:val="28"/>
                <w:szCs w:val="28"/>
                <w:lang w:val="en-US" w:eastAsia="en-US"/>
              </w:rPr>
              <w:t>The relationship between the attainability of the formed learning outcomes according to the educational program and academic disciplines</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5.</w:t>
            </w:r>
          </w:p>
        </w:tc>
        <w:tc>
          <w:tcPr>
            <w:tcW w:w="7755" w:type="dxa"/>
            <w:shd w:val="clear" w:color="auto" w:fill="auto"/>
          </w:tcPr>
          <w:p w:rsidR="0087706D" w:rsidRPr="003F0868"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F0868">
              <w:rPr>
                <w:rFonts w:eastAsia="Times New Roman"/>
                <w:color w:val="000000"/>
                <w:sz w:val="28"/>
                <w:szCs w:val="28"/>
                <w:lang w:val="en-US" w:eastAsia="en-US"/>
              </w:rPr>
              <w:t>Curriculum of the educational program</w:t>
            </w: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5D2AA6" w:rsidTr="007E7F2F">
        <w:tc>
          <w:tcPr>
            <w:tcW w:w="636" w:type="dxa"/>
            <w:shd w:val="clear" w:color="auto" w:fill="auto"/>
          </w:tcPr>
          <w:p w:rsidR="0087706D" w:rsidRPr="003F0868" w:rsidRDefault="0087706D" w:rsidP="0087706D">
            <w:pPr>
              <w:widowControl w:val="0"/>
              <w:tabs>
                <w:tab w:val="left" w:pos="621"/>
                <w:tab w:val="left" w:leader="dot" w:pos="9465"/>
              </w:tabs>
              <w:autoSpaceDE w:val="0"/>
              <w:autoSpaceDN w:val="0"/>
              <w:jc w:val="center"/>
              <w:rPr>
                <w:rFonts w:eastAsia="Times New Roman"/>
                <w:sz w:val="28"/>
                <w:szCs w:val="28"/>
                <w:lang w:val="en-US" w:eastAsia="en-US"/>
              </w:rPr>
            </w:pP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val="kk-KZ" w:eastAsia="en-US"/>
              </w:rPr>
            </w:pPr>
          </w:p>
        </w:tc>
        <w:tc>
          <w:tcPr>
            <w:tcW w:w="854" w:type="dxa"/>
            <w:shd w:val="clear" w:color="auto" w:fill="auto"/>
          </w:tcPr>
          <w:p w:rsidR="0087706D" w:rsidRPr="003F0868"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bookmarkEnd w:id="2"/>
    </w:tbl>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7634A" w:rsidRDefault="0017634A" w:rsidP="00094983">
      <w:pPr>
        <w:pStyle w:val="25"/>
        <w:tabs>
          <w:tab w:val="left" w:pos="621"/>
          <w:tab w:val="left" w:leader="dot" w:pos="9465"/>
        </w:tabs>
        <w:spacing w:before="0"/>
        <w:ind w:left="0" w:firstLine="0"/>
        <w:jc w:val="center"/>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E0194C" w:rsidRPr="00E0194C" w:rsidRDefault="00E0194C" w:rsidP="0017634A">
      <w:pPr>
        <w:pStyle w:val="25"/>
        <w:tabs>
          <w:tab w:val="left" w:pos="621"/>
          <w:tab w:val="left" w:leader="dot" w:pos="9465"/>
        </w:tabs>
        <w:spacing w:before="0"/>
        <w:ind w:left="0" w:firstLine="0"/>
        <w:rPr>
          <w:b/>
          <w:lang w:val="kk-KZ" w:eastAsia="zh-CN"/>
        </w:rPr>
      </w:pPr>
    </w:p>
    <w:p w:rsidR="00B23A21" w:rsidRDefault="00105AAF" w:rsidP="0017634A">
      <w:pPr>
        <w:pStyle w:val="25"/>
        <w:numPr>
          <w:ilvl w:val="0"/>
          <w:numId w:val="46"/>
        </w:numPr>
        <w:tabs>
          <w:tab w:val="left" w:pos="621"/>
          <w:tab w:val="left" w:leader="dot" w:pos="9465"/>
        </w:tabs>
        <w:spacing w:before="0"/>
        <w:rPr>
          <w:b/>
          <w:color w:val="000000"/>
          <w:lang w:val="kk-KZ"/>
        </w:rPr>
      </w:pPr>
      <w:r w:rsidRPr="00F96E97">
        <w:rPr>
          <w:b/>
          <w:color w:val="000000"/>
          <w:lang w:val="kk-KZ"/>
        </w:rPr>
        <w:lastRenderedPageBreak/>
        <w:t>Description of the educational program</w:t>
      </w:r>
    </w:p>
    <w:p w:rsidR="0017634A" w:rsidRPr="0017634A" w:rsidRDefault="0017634A" w:rsidP="0017634A">
      <w:pPr>
        <w:pStyle w:val="25"/>
        <w:tabs>
          <w:tab w:val="left" w:pos="621"/>
          <w:tab w:val="left" w:leader="dot" w:pos="9465"/>
        </w:tabs>
        <w:spacing w:before="0"/>
        <w:ind w:left="720" w:firstLine="0"/>
        <w:rPr>
          <w:b/>
          <w:color w:val="000000"/>
          <w:lang w:val="kk-KZ"/>
        </w:rPr>
      </w:pPr>
    </w:p>
    <w:p w:rsidR="00B23A21" w:rsidRPr="00F96E97" w:rsidRDefault="00C20500" w:rsidP="00DD3EB0">
      <w:pPr>
        <w:pStyle w:val="25"/>
        <w:tabs>
          <w:tab w:val="left" w:pos="621"/>
          <w:tab w:val="left" w:leader="dot" w:pos="9465"/>
        </w:tabs>
        <w:spacing w:before="0"/>
        <w:ind w:left="0" w:firstLine="624"/>
        <w:jc w:val="both"/>
        <w:rPr>
          <w:bCs/>
          <w:lang w:val="kk-KZ"/>
        </w:rPr>
      </w:pPr>
      <w:r w:rsidRPr="00C20500">
        <w:rPr>
          <w:bCs/>
          <w:lang w:val="kk-KZ"/>
        </w:rPr>
        <w:t>The educational program (EP) is a set of documents developed by the Kazakh National Research Technical University named after K. I. Satpayev and approved by the Ministry of Education and Science of the Republic of Kazakhstan.</w:t>
      </w:r>
    </w:p>
    <w:p w:rsidR="000228F3" w:rsidRPr="003F0868" w:rsidRDefault="000228F3" w:rsidP="000228F3">
      <w:pPr>
        <w:ind w:firstLine="624"/>
        <w:jc w:val="both"/>
        <w:rPr>
          <w:sz w:val="28"/>
          <w:szCs w:val="28"/>
          <w:lang w:val="en-US"/>
        </w:rPr>
      </w:pPr>
      <w:r w:rsidRPr="003F0868">
        <w:rPr>
          <w:sz w:val="28"/>
          <w:szCs w:val="28"/>
          <w:lang w:val="en-US"/>
        </w:rPr>
        <w:t>The professional activities of the program's graduates are aimed at the field of industrial and civil electrical engineering and electronics, basic elements of the Internet of Things and smart technologies.</w:t>
      </w:r>
    </w:p>
    <w:p w:rsidR="000228F3" w:rsidRPr="003F0868" w:rsidRDefault="000228F3" w:rsidP="000228F3">
      <w:pPr>
        <w:ind w:firstLine="624"/>
        <w:jc w:val="both"/>
        <w:rPr>
          <w:sz w:val="28"/>
          <w:szCs w:val="28"/>
          <w:lang w:val="en-US"/>
        </w:rPr>
      </w:pPr>
      <w:r w:rsidRPr="003F0868">
        <w:rPr>
          <w:sz w:val="28"/>
          <w:szCs w:val="28"/>
          <w:lang w:val="en-US"/>
        </w:rPr>
        <w:t>The training of specialists in electronics and electrical engineering will be carried out according to the new educational program (EP) "Electronic and Electrical Engineering" - "Electronics and Electrical Engineering", which has two specializations: "Electronic Systems" and "Electrotechnical Devices".</w:t>
      </w:r>
    </w:p>
    <w:p w:rsidR="000228F3" w:rsidRPr="003F0868" w:rsidRDefault="000228F3" w:rsidP="000228F3">
      <w:pPr>
        <w:jc w:val="both"/>
        <w:rPr>
          <w:sz w:val="28"/>
          <w:szCs w:val="28"/>
          <w:lang w:val="en-US"/>
        </w:rPr>
      </w:pPr>
      <w:r w:rsidRPr="003F0868">
        <w:rPr>
          <w:sz w:val="28"/>
          <w:szCs w:val="28"/>
          <w:lang w:val="en-US"/>
        </w:rPr>
        <w:t xml:space="preserve">The content of the disciplines of the educational program was developed </w:t>
      </w:r>
      <w:proofErr w:type="gramStart"/>
      <w:r w:rsidRPr="003F0868">
        <w:rPr>
          <w:sz w:val="28"/>
          <w:szCs w:val="28"/>
          <w:lang w:val="en-US"/>
        </w:rPr>
        <w:t>taking into account</w:t>
      </w:r>
      <w:proofErr w:type="gramEnd"/>
      <w:r w:rsidRPr="003F0868">
        <w:rPr>
          <w:sz w:val="28"/>
          <w:szCs w:val="28"/>
          <w:lang w:val="en-US"/>
        </w:rPr>
        <w:t xml:space="preserve"> the relevant educational programs of the world's leading universities and the international classifier of professional activities in the field of electronics and electrical engineering.</w:t>
      </w:r>
    </w:p>
    <w:p w:rsidR="000228F3" w:rsidRPr="003F0868" w:rsidRDefault="000228F3" w:rsidP="000228F3">
      <w:pPr>
        <w:ind w:firstLine="708"/>
        <w:jc w:val="both"/>
        <w:rPr>
          <w:sz w:val="28"/>
          <w:szCs w:val="28"/>
          <w:lang w:val="en-US"/>
        </w:rPr>
      </w:pPr>
      <w:r w:rsidRPr="003F0868">
        <w:rPr>
          <w:sz w:val="28"/>
          <w:szCs w:val="28"/>
          <w:lang w:val="en-US"/>
        </w:rPr>
        <w:t>The types of professional activity are: production and technological; service and operational; organizational and managerial; installation and adjustment; calculation and design; experimental and research.</w:t>
      </w:r>
    </w:p>
    <w:p w:rsidR="00A62B10" w:rsidRPr="003F0868" w:rsidRDefault="000228F3" w:rsidP="000228F3">
      <w:pPr>
        <w:ind w:firstLine="624"/>
        <w:jc w:val="both"/>
        <w:rPr>
          <w:sz w:val="28"/>
          <w:szCs w:val="28"/>
          <w:lang w:val="en-US"/>
        </w:rPr>
      </w:pPr>
      <w:r w:rsidRPr="003F0868">
        <w:rPr>
          <w:sz w:val="28"/>
          <w:szCs w:val="28"/>
          <w:lang w:val="en-US"/>
        </w:rPr>
        <w:t>The subjects of professional activity are systems that include: development, design of the element base of electronics and electrical engineering, including intelligent systems for the digital economy sectors using programmable logic integrated circuits, sensors and converters.</w:t>
      </w:r>
    </w:p>
    <w:p w:rsidR="0017634A" w:rsidRPr="003F0868" w:rsidRDefault="0017634A" w:rsidP="000228F3">
      <w:pPr>
        <w:rPr>
          <w:lang w:val="en-US"/>
        </w:rPr>
      </w:pPr>
    </w:p>
    <w:p w:rsidR="00105AAF" w:rsidRPr="009D1422" w:rsidRDefault="00105AAF" w:rsidP="0017634A">
      <w:pPr>
        <w:pStyle w:val="25"/>
        <w:tabs>
          <w:tab w:val="left" w:pos="621"/>
          <w:tab w:val="left" w:leader="dot" w:pos="9465"/>
        </w:tabs>
        <w:spacing w:before="0"/>
        <w:ind w:left="0" w:firstLine="624"/>
        <w:rPr>
          <w:b/>
          <w:color w:val="000000"/>
          <w:lang w:val="kk-KZ"/>
        </w:rPr>
      </w:pPr>
      <w:bookmarkStart w:id="3" w:name="_Hlk165307198"/>
      <w:r w:rsidRPr="009D1422">
        <w:rPr>
          <w:b/>
          <w:lang w:val="kk-KZ"/>
        </w:rPr>
        <w:t>2. The purpose and objectives of the educational program</w:t>
      </w:r>
    </w:p>
    <w:p w:rsidR="00105AAF" w:rsidRPr="00C20500" w:rsidRDefault="00105AAF" w:rsidP="00C20500">
      <w:pPr>
        <w:pStyle w:val="25"/>
        <w:tabs>
          <w:tab w:val="left" w:pos="621"/>
          <w:tab w:val="left" w:leader="dot" w:pos="9465"/>
        </w:tabs>
        <w:spacing w:before="0"/>
        <w:ind w:left="0" w:firstLine="680"/>
        <w:jc w:val="both"/>
        <w:rPr>
          <w:b/>
          <w:color w:val="000000"/>
          <w:lang w:val="kk-KZ"/>
        </w:rPr>
      </w:pPr>
    </w:p>
    <w:p w:rsidR="00712DD9" w:rsidRDefault="00105AAF" w:rsidP="009B0387">
      <w:pPr>
        <w:ind w:firstLine="624"/>
        <w:jc w:val="both"/>
        <w:rPr>
          <w:b/>
          <w:color w:val="000000"/>
          <w:lang w:val="kk-KZ"/>
        </w:rPr>
      </w:pPr>
      <w:r w:rsidRPr="00C20500">
        <w:rPr>
          <w:b/>
          <w:color w:val="000000"/>
          <w:sz w:val="28"/>
          <w:szCs w:val="28"/>
          <w:lang w:val="kk-KZ"/>
        </w:rPr>
        <w:t xml:space="preserve">The purpose of the </w:t>
      </w:r>
      <w:r w:rsidR="005D2AA6">
        <w:rPr>
          <w:b/>
          <w:color w:val="000000"/>
          <w:sz w:val="28"/>
          <w:szCs w:val="28"/>
          <w:lang w:val="en-US"/>
        </w:rPr>
        <w:t>E</w:t>
      </w:r>
      <w:r w:rsidRPr="00C20500">
        <w:rPr>
          <w:b/>
          <w:color w:val="000000"/>
          <w:sz w:val="28"/>
          <w:szCs w:val="28"/>
          <w:lang w:val="kk-KZ"/>
        </w:rPr>
        <w:t>P:</w:t>
      </w:r>
      <w:r w:rsidR="00D8766B" w:rsidRPr="00C20500">
        <w:rPr>
          <w:sz w:val="28"/>
          <w:szCs w:val="28"/>
          <w:lang w:val="kk-KZ"/>
        </w:rPr>
        <w:t>The goal of the program is to train highly qualified specialists in the field of digital electronics and electrical engineering, possessing deep knowledge, practical skills and competencies necessary for the effective performance of functional duties in the field of design, installation, adjustment and operation of electrical equipment and automatic control systems. Specialists will be ready for professional mobility, able to apply modern achievements and development prospects of the electronic and energy industries, as well as adapt to changes in the technological and market environment.</w:t>
      </w:r>
    </w:p>
    <w:p w:rsidR="00376EAB" w:rsidRPr="0087706D" w:rsidRDefault="00105AAF" w:rsidP="00DD3EB0">
      <w:pPr>
        <w:pStyle w:val="25"/>
        <w:tabs>
          <w:tab w:val="left" w:pos="621"/>
          <w:tab w:val="left" w:leader="dot" w:pos="9465"/>
        </w:tabs>
        <w:spacing w:before="0"/>
        <w:ind w:left="0" w:firstLine="624"/>
        <w:jc w:val="both"/>
        <w:rPr>
          <w:b/>
          <w:color w:val="000000"/>
          <w:lang w:val="kk-KZ"/>
        </w:rPr>
      </w:pPr>
      <w:r w:rsidRPr="0087706D">
        <w:rPr>
          <w:b/>
          <w:color w:val="000000"/>
          <w:lang w:val="kk-KZ"/>
        </w:rPr>
        <w:t xml:space="preserve">Responsibilities of the </w:t>
      </w:r>
      <w:r w:rsidR="005D2AA6">
        <w:rPr>
          <w:b/>
          <w:color w:val="000000"/>
          <w:lang w:val="en-US"/>
        </w:rPr>
        <w:t>EP</w:t>
      </w:r>
      <w:r w:rsidRPr="0087706D">
        <w:rPr>
          <w:b/>
          <w:color w:val="000000"/>
          <w:lang w:val="kk-KZ"/>
        </w:rPr>
        <w:t>:</w:t>
      </w:r>
    </w:p>
    <w:p w:rsidR="001154D0" w:rsidRPr="003F0868" w:rsidRDefault="005521A2" w:rsidP="001154D0">
      <w:pPr>
        <w:numPr>
          <w:ilvl w:val="0"/>
          <w:numId w:val="47"/>
        </w:numPr>
        <w:ind w:left="0" w:firstLine="720"/>
        <w:jc w:val="both"/>
        <w:rPr>
          <w:sz w:val="28"/>
          <w:szCs w:val="28"/>
          <w:lang w:val="en-US" w:eastAsia="zh-CN"/>
        </w:rPr>
      </w:pPr>
      <w:r w:rsidRPr="0087706D">
        <w:rPr>
          <w:bCs/>
          <w:color w:val="000000"/>
          <w:sz w:val="28"/>
          <w:szCs w:val="28"/>
          <w:lang w:val="kk-KZ"/>
        </w:rPr>
        <w:t>-</w:t>
      </w:r>
      <w:r w:rsidR="001154D0" w:rsidRPr="003F0868">
        <w:rPr>
          <w:sz w:val="28"/>
          <w:szCs w:val="28"/>
          <w:lang w:val="en-US" w:eastAsia="zh-CN"/>
        </w:rPr>
        <w:t>Mastering a cycle of general education disciplines to ensure social and humanitarian education based on the laws of social and economic development of society, history, state and foreign languages, as well as modern information technologies.</w:t>
      </w:r>
    </w:p>
    <w:p w:rsidR="001154D0" w:rsidRPr="003F0868" w:rsidRDefault="001154D0" w:rsidP="001154D0">
      <w:pPr>
        <w:numPr>
          <w:ilvl w:val="0"/>
          <w:numId w:val="47"/>
        </w:numPr>
        <w:ind w:left="0" w:firstLine="720"/>
        <w:jc w:val="both"/>
        <w:rPr>
          <w:sz w:val="28"/>
          <w:szCs w:val="28"/>
          <w:lang w:val="en-US" w:eastAsia="zh-CN"/>
        </w:rPr>
      </w:pPr>
      <w:r w:rsidRPr="003F0868">
        <w:rPr>
          <w:sz w:val="28"/>
          <w:szCs w:val="28"/>
          <w:lang w:val="en-US" w:eastAsia="zh-CN"/>
        </w:rPr>
        <w:t>Study of a cycle of basic disciplines to form the basis of professional training in the field of natural, general technical and economic sciences.</w:t>
      </w:r>
    </w:p>
    <w:p w:rsidR="001154D0" w:rsidRPr="003F0868" w:rsidRDefault="001154D0" w:rsidP="001154D0">
      <w:pPr>
        <w:numPr>
          <w:ilvl w:val="0"/>
          <w:numId w:val="47"/>
        </w:numPr>
        <w:ind w:left="0" w:firstLine="720"/>
        <w:jc w:val="both"/>
        <w:rPr>
          <w:sz w:val="28"/>
          <w:szCs w:val="28"/>
          <w:lang w:val="en-US" w:eastAsia="zh-CN"/>
        </w:rPr>
      </w:pPr>
      <w:r w:rsidRPr="003F0868">
        <w:rPr>
          <w:sz w:val="28"/>
          <w:szCs w:val="28"/>
          <w:lang w:val="en-US" w:eastAsia="zh-CN"/>
        </w:rPr>
        <w:t xml:space="preserve">Developing skills in conducting scientific research in the field of electronics, optoelectronics and </w:t>
      </w:r>
      <w:proofErr w:type="spellStart"/>
      <w:r w:rsidRPr="003F0868">
        <w:rPr>
          <w:sz w:val="28"/>
          <w:szCs w:val="28"/>
          <w:lang w:val="en-US" w:eastAsia="zh-CN"/>
        </w:rPr>
        <w:t>nanophotonics</w:t>
      </w:r>
      <w:proofErr w:type="spellEnd"/>
      <w:r w:rsidRPr="003F0868">
        <w:rPr>
          <w:sz w:val="28"/>
          <w:szCs w:val="28"/>
          <w:lang w:val="en-US" w:eastAsia="zh-CN"/>
        </w:rPr>
        <w:t>, as well as mastering the development of intelligent systems and their application in electronic engineering.</w:t>
      </w:r>
    </w:p>
    <w:p w:rsidR="001154D0" w:rsidRPr="003F0868" w:rsidRDefault="001154D0" w:rsidP="001154D0">
      <w:pPr>
        <w:numPr>
          <w:ilvl w:val="0"/>
          <w:numId w:val="47"/>
        </w:numPr>
        <w:ind w:left="0" w:firstLine="720"/>
        <w:jc w:val="both"/>
        <w:rPr>
          <w:sz w:val="28"/>
          <w:szCs w:val="28"/>
          <w:lang w:val="en-US" w:eastAsia="zh-CN"/>
        </w:rPr>
      </w:pPr>
      <w:r w:rsidRPr="003F0868">
        <w:rPr>
          <w:sz w:val="28"/>
          <w:szCs w:val="28"/>
          <w:lang w:val="en-US" w:eastAsia="zh-CN"/>
        </w:rPr>
        <w:lastRenderedPageBreak/>
        <w:t>Acquisition of theoretical knowledge and development of practical skills in microprocessor complexes designed to control processes in engineering automated control systems and information and communication systems.</w:t>
      </w:r>
    </w:p>
    <w:p w:rsidR="001154D0" w:rsidRPr="003F0868" w:rsidRDefault="001154D0" w:rsidP="001154D0">
      <w:pPr>
        <w:numPr>
          <w:ilvl w:val="0"/>
          <w:numId w:val="47"/>
        </w:numPr>
        <w:ind w:left="0" w:firstLine="720"/>
        <w:jc w:val="both"/>
        <w:rPr>
          <w:sz w:val="28"/>
          <w:szCs w:val="28"/>
          <w:lang w:val="en-US" w:eastAsia="zh-CN"/>
        </w:rPr>
      </w:pPr>
      <w:r w:rsidRPr="003F0868">
        <w:rPr>
          <w:sz w:val="28"/>
          <w:szCs w:val="28"/>
          <w:lang w:val="en-US" w:eastAsia="zh-CN"/>
        </w:rPr>
        <w:t>Providing students with knowledge of modern engineering technologies, intelligent microprocessor systems, design of analog and digital circuits, their key aspects and applications.</w:t>
      </w:r>
    </w:p>
    <w:p w:rsidR="001154D0" w:rsidRPr="003F0868" w:rsidRDefault="001154D0" w:rsidP="001154D0">
      <w:pPr>
        <w:numPr>
          <w:ilvl w:val="0"/>
          <w:numId w:val="47"/>
        </w:numPr>
        <w:ind w:left="0" w:firstLine="720"/>
        <w:jc w:val="both"/>
        <w:rPr>
          <w:sz w:val="28"/>
          <w:szCs w:val="28"/>
          <w:lang w:val="en-US" w:eastAsia="zh-CN"/>
        </w:rPr>
      </w:pPr>
      <w:r w:rsidRPr="003F0868">
        <w:rPr>
          <w:sz w:val="28"/>
          <w:szCs w:val="28"/>
          <w:lang w:val="en-US" w:eastAsia="zh-CN"/>
        </w:rPr>
        <w:t>Formation of competencies necessary for work in research and innovation centers, in high-tech industries, as well as in the field of scientific and pedagogical activities.</w:t>
      </w:r>
    </w:p>
    <w:p w:rsidR="001154D0" w:rsidRPr="003F0868" w:rsidRDefault="001154D0" w:rsidP="00A15C24">
      <w:pPr>
        <w:numPr>
          <w:ilvl w:val="0"/>
          <w:numId w:val="47"/>
        </w:numPr>
        <w:ind w:left="0" w:firstLine="720"/>
        <w:jc w:val="both"/>
        <w:rPr>
          <w:sz w:val="28"/>
          <w:szCs w:val="28"/>
          <w:lang w:val="en-US" w:eastAsia="zh-CN"/>
        </w:rPr>
      </w:pPr>
      <w:r w:rsidRPr="003F0868">
        <w:rPr>
          <w:sz w:val="28"/>
          <w:szCs w:val="28"/>
          <w:lang w:val="en-US" w:eastAsia="zh-CN"/>
        </w:rPr>
        <w:t>Developing the ability to assess, analyze and solve production problems, monitor and manage technological processes.</w:t>
      </w:r>
    </w:p>
    <w:p w:rsidR="00712DD9" w:rsidRPr="003F0868" w:rsidRDefault="00712DD9" w:rsidP="00A15C24">
      <w:pPr>
        <w:ind w:firstLine="708"/>
        <w:jc w:val="both"/>
        <w:rPr>
          <w:sz w:val="28"/>
          <w:szCs w:val="28"/>
          <w:lang w:val="en-US" w:eastAsia="zh-CN"/>
        </w:rPr>
      </w:pPr>
      <w:r w:rsidRPr="003F0868">
        <w:rPr>
          <w:sz w:val="28"/>
          <w:szCs w:val="28"/>
          <w:lang w:val="en-US" w:eastAsia="zh-CN"/>
        </w:rPr>
        <w:t>The EP allows for the successful implementation of the Bologna Process principles. Based on the students' choice and independent planning of the sequence of studying disciplines, they independently form their individual curriculum (IEP) for each semester with the help of an advisor based on the educational program and the catalog of elective disciplines.</w:t>
      </w:r>
    </w:p>
    <w:p w:rsidR="00712DD9" w:rsidRPr="003F0868" w:rsidRDefault="00712DD9" w:rsidP="00A15C24">
      <w:pPr>
        <w:ind w:firstLine="708"/>
        <w:jc w:val="both"/>
        <w:rPr>
          <w:sz w:val="28"/>
          <w:szCs w:val="28"/>
          <w:lang w:val="en-US" w:eastAsia="zh-CN"/>
        </w:rPr>
      </w:pPr>
      <w:r w:rsidRPr="003F0868">
        <w:rPr>
          <w:sz w:val="28"/>
          <w:szCs w:val="28"/>
          <w:lang w:val="en-US" w:eastAsia="zh-CN"/>
        </w:rPr>
        <w:t>The educational program has increased the volume of mathematical, natural science, basic and language disciplines.</w:t>
      </w:r>
    </w:p>
    <w:p w:rsidR="00712DD9" w:rsidRPr="003F0868" w:rsidRDefault="00712DD9" w:rsidP="00A15C24">
      <w:pPr>
        <w:ind w:firstLine="360"/>
        <w:jc w:val="both"/>
        <w:rPr>
          <w:sz w:val="28"/>
          <w:szCs w:val="28"/>
          <w:lang w:val="en-US" w:eastAsia="zh-CN"/>
        </w:rPr>
      </w:pPr>
      <w:r w:rsidRPr="003F0868">
        <w:rPr>
          <w:sz w:val="28"/>
          <w:szCs w:val="28"/>
          <w:lang w:val="en-US" w:eastAsia="zh-CN"/>
        </w:rPr>
        <w:t>The following disciplines are studied: "Introduction to Electronic Science and Engineering Technologies", "Physical Foundations of Electronics", "Signal Transmission Theories", "Circuitry of Electronic Devices", "Microprocessor and Microcontroller Devices and Systems", "Theoretical Foundations of Electrical Engineering",</w:t>
      </w:r>
      <w:r w:rsidRPr="003F0868">
        <w:rPr>
          <w:sz w:val="28"/>
          <w:szCs w:val="28"/>
          <w:lang w:val="en-US" w:eastAsia="zh-CN"/>
        </w:rPr>
        <w:tab/>
        <w:t>"Electrotechnical Materials", "Basics of Power Electronics", "Ultraviolet Electronics", "Linear Automatic Control Systems", "Electronic Sensors and Converters", "Optoelectronics", "Programmable</w:t>
      </w:r>
      <w:r w:rsidRPr="003F0868">
        <w:rPr>
          <w:sz w:val="28"/>
          <w:szCs w:val="28"/>
          <w:lang w:val="en-US" w:eastAsia="zh-CN"/>
        </w:rPr>
        <w:tab/>
        <w:t>logic integrated circuits", "</w:t>
      </w:r>
      <w:proofErr w:type="spellStart"/>
      <w:r w:rsidRPr="003F0868">
        <w:rPr>
          <w:sz w:val="28"/>
          <w:szCs w:val="28"/>
          <w:lang w:val="en-US" w:eastAsia="zh-CN"/>
        </w:rPr>
        <w:t>Intelligentnetworks</w:t>
      </w:r>
      <w:proofErr w:type="spellEnd"/>
      <w:r w:rsidRPr="003F0868">
        <w:rPr>
          <w:sz w:val="28"/>
          <w:szCs w:val="28"/>
          <w:lang w:val="en-US" w:eastAsia="zh-CN"/>
        </w:rPr>
        <w:t>”, “Design of electronic means”, etc.</w:t>
      </w:r>
    </w:p>
    <w:p w:rsidR="00712DD9" w:rsidRPr="003F0868" w:rsidRDefault="00712DD9" w:rsidP="00A15C24">
      <w:pPr>
        <w:ind w:firstLine="708"/>
        <w:jc w:val="both"/>
        <w:rPr>
          <w:sz w:val="28"/>
          <w:szCs w:val="28"/>
          <w:lang w:val="en-US" w:eastAsia="zh-CN"/>
        </w:rPr>
      </w:pPr>
      <w:r w:rsidRPr="003F0868">
        <w:rPr>
          <w:sz w:val="28"/>
          <w:szCs w:val="28"/>
          <w:lang w:val="en-US" w:eastAsia="zh-CN"/>
        </w:rPr>
        <w:t>In addition, attention is paid to modern trends in the development of electronics and electrical engineering in the field of artificial intelligence, reliability of electrical and electronic devices.</w:t>
      </w:r>
    </w:p>
    <w:p w:rsidR="00712DD9" w:rsidRPr="003F0868" w:rsidRDefault="00712DD9" w:rsidP="00A15C24">
      <w:pPr>
        <w:ind w:firstLine="708"/>
        <w:jc w:val="both"/>
        <w:rPr>
          <w:sz w:val="28"/>
          <w:szCs w:val="28"/>
          <w:lang w:val="en-US" w:eastAsia="zh-CN"/>
        </w:rPr>
      </w:pPr>
      <w:r w:rsidRPr="003F0868">
        <w:rPr>
          <w:sz w:val="28"/>
          <w:szCs w:val="28"/>
          <w:lang w:val="en-US" w:eastAsia="zh-CN"/>
        </w:rPr>
        <w:t xml:space="preserve">Students will undergo practical training in such companies as JSC </w:t>
      </w:r>
      <w:proofErr w:type="spellStart"/>
      <w:r w:rsidRPr="003F0868">
        <w:rPr>
          <w:sz w:val="28"/>
          <w:szCs w:val="28"/>
          <w:lang w:val="en-US" w:eastAsia="zh-CN"/>
        </w:rPr>
        <w:t>Saiman</w:t>
      </w:r>
      <w:proofErr w:type="spellEnd"/>
      <w:r w:rsidRPr="003F0868">
        <w:rPr>
          <w:sz w:val="28"/>
          <w:szCs w:val="28"/>
          <w:lang w:val="en-US" w:eastAsia="zh-CN"/>
        </w:rPr>
        <w:t xml:space="preserve">, JSC </w:t>
      </w:r>
      <w:proofErr w:type="spellStart"/>
      <w:r w:rsidRPr="003F0868">
        <w:rPr>
          <w:sz w:val="28"/>
          <w:szCs w:val="28"/>
          <w:lang w:val="en-US" w:eastAsia="zh-CN"/>
        </w:rPr>
        <w:t>Transtelecom</w:t>
      </w:r>
      <w:proofErr w:type="spellEnd"/>
      <w:r w:rsidRPr="003F0868">
        <w:rPr>
          <w:sz w:val="28"/>
          <w:szCs w:val="28"/>
          <w:lang w:val="en-US" w:eastAsia="zh-CN"/>
        </w:rPr>
        <w:t xml:space="preserve">, JSC ALTEL, JSC </w:t>
      </w:r>
      <w:proofErr w:type="spellStart"/>
      <w:r w:rsidRPr="003F0868">
        <w:rPr>
          <w:sz w:val="28"/>
          <w:szCs w:val="28"/>
          <w:lang w:val="en-US" w:eastAsia="zh-CN"/>
        </w:rPr>
        <w:t>KazTransCom</w:t>
      </w:r>
      <w:proofErr w:type="spellEnd"/>
      <w:r w:rsidRPr="003F0868">
        <w:rPr>
          <w:sz w:val="28"/>
          <w:szCs w:val="28"/>
          <w:lang w:val="en-US" w:eastAsia="zh-CN"/>
        </w:rPr>
        <w:t xml:space="preserve">, LLP Kar-Tel, ASKB Alatau, branches of LG, Cisco, </w:t>
      </w:r>
      <w:proofErr w:type="spellStart"/>
      <w:r w:rsidRPr="003F0868">
        <w:rPr>
          <w:sz w:val="28"/>
          <w:szCs w:val="28"/>
          <w:lang w:val="en-US" w:eastAsia="zh-CN"/>
        </w:rPr>
        <w:t>Rochde&amp;Schwarz</w:t>
      </w:r>
      <w:proofErr w:type="spellEnd"/>
      <w:r w:rsidRPr="003F0868">
        <w:rPr>
          <w:sz w:val="28"/>
          <w:szCs w:val="28"/>
          <w:lang w:val="en-US" w:eastAsia="zh-CN"/>
        </w:rPr>
        <w:t>, LLP IKTT, LLP Kazakhstan ASELSAN Engineering, etc., as well as at the basic service centers of large international companies in the electronics industry.</w:t>
      </w:r>
    </w:p>
    <w:p w:rsidR="00712DD9" w:rsidRPr="003F0868" w:rsidRDefault="00712DD9" w:rsidP="00A15C24">
      <w:pPr>
        <w:ind w:firstLine="708"/>
        <w:jc w:val="both"/>
        <w:rPr>
          <w:sz w:val="28"/>
          <w:szCs w:val="28"/>
          <w:lang w:val="en-US" w:eastAsia="zh-CN"/>
        </w:rPr>
      </w:pPr>
      <w:r w:rsidRPr="003F0868">
        <w:rPr>
          <w:sz w:val="28"/>
          <w:szCs w:val="28"/>
          <w:lang w:val="en-US" w:eastAsia="zh-CN"/>
        </w:rPr>
        <w:t>Under the academic mobility program, the best students will study at leading foreign universities in the relevant program.</w:t>
      </w:r>
    </w:p>
    <w:p w:rsidR="00A15C24" w:rsidRPr="003F0868" w:rsidRDefault="00A15C24" w:rsidP="00A15C24">
      <w:pPr>
        <w:ind w:firstLine="360"/>
        <w:jc w:val="both"/>
        <w:rPr>
          <w:sz w:val="28"/>
          <w:szCs w:val="28"/>
          <w:lang w:val="en-US" w:eastAsia="zh-CN"/>
        </w:rPr>
      </w:pPr>
    </w:p>
    <w:p w:rsidR="00105AAF" w:rsidRDefault="00105AAF" w:rsidP="001A7668">
      <w:pPr>
        <w:pStyle w:val="25"/>
        <w:tabs>
          <w:tab w:val="left" w:pos="621"/>
          <w:tab w:val="left" w:leader="dot" w:pos="9465"/>
        </w:tabs>
        <w:spacing w:before="0"/>
        <w:ind w:left="0" w:firstLine="624"/>
        <w:rPr>
          <w:b/>
          <w:color w:val="000000"/>
          <w:lang w:val="kk-KZ"/>
        </w:rPr>
      </w:pPr>
      <w:r w:rsidRPr="009D1422">
        <w:rPr>
          <w:b/>
          <w:color w:val="000000"/>
          <w:lang w:val="kk-KZ"/>
        </w:rPr>
        <w:t>3. Requirements for the assessment of learning outcomes of the educational program</w:t>
      </w:r>
    </w:p>
    <w:bookmarkEnd w:id="3"/>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 xml:space="preserve">The educational program "Electronic and Electrical Engineering" ensures that all students achieve the learning outcomes necessary for professional activity. Upon completion of the program, students acquire social and humanitarian knowledge based on the laws of socio-economic development, history, state, Russian and foreign languages, as well as modern information technologies. In addition, they study a cycle of basic disciplines to form professional training in the field of natural, </w:t>
      </w:r>
      <w:r w:rsidRPr="00F03D4E">
        <w:rPr>
          <w:color w:val="000000"/>
          <w:lang w:val="kk-KZ"/>
        </w:rPr>
        <w:lastRenderedPageBreak/>
        <w:t>general technical and economic sciences.</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Students acquire theoretical knowledge and practical skills necessary for managing and processing information in the field of electronic and electrical engineering. They acquire the ability to perform technical calculations and justify design solutions using modern computer technologies and intelligent programs. Competencies in planning and organizing theoretical and laboratory research are also formed.</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As part of practical training, students become familiar with technical processes of organization, planning and production management. They acquire professional skills in the field of microprocessor complexes for automatic control, digital technologies, various types of sensors, information communication systems and information processing using electronic devices.</w:t>
      </w:r>
    </w:p>
    <w:p w:rsidR="005C71EF" w:rsidRPr="00320235"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Graduates of the educational program will be able to work at enterprises using engineering and technological systems, in research and innovation centers, in high-tech production, and in educational institutions. Their professional activities will be related to remote information processing, data conversion using electronic and radio engineering means, as well as with methods and tools for managing technological processes.</w:t>
      </w:r>
    </w:p>
    <w:p w:rsidR="00320235" w:rsidRDefault="00320235" w:rsidP="001A7668">
      <w:pPr>
        <w:pStyle w:val="25"/>
        <w:tabs>
          <w:tab w:val="left" w:pos="621"/>
          <w:tab w:val="left" w:leader="dot" w:pos="9465"/>
        </w:tabs>
        <w:spacing w:before="0"/>
        <w:ind w:left="0" w:firstLine="624"/>
        <w:rPr>
          <w:b/>
          <w:color w:val="000000"/>
          <w:lang w:val="kk-KZ"/>
        </w:rPr>
      </w:pPr>
    </w:p>
    <w:p w:rsidR="006F62DC" w:rsidRDefault="006F62DC" w:rsidP="00320235">
      <w:pPr>
        <w:pStyle w:val="25"/>
        <w:tabs>
          <w:tab w:val="left" w:pos="621"/>
          <w:tab w:val="left" w:leader="dot" w:pos="9465"/>
        </w:tabs>
        <w:spacing w:before="0"/>
        <w:ind w:left="0" w:firstLine="0"/>
        <w:rPr>
          <w:b/>
          <w:color w:val="000000"/>
          <w:lang w:val="kk-KZ"/>
        </w:rPr>
      </w:pPr>
    </w:p>
    <w:p w:rsidR="00105AAF" w:rsidRPr="009D1422" w:rsidRDefault="00105AAF" w:rsidP="00320235">
      <w:pPr>
        <w:pStyle w:val="25"/>
        <w:tabs>
          <w:tab w:val="left" w:pos="621"/>
          <w:tab w:val="left" w:leader="dot" w:pos="9465"/>
        </w:tabs>
        <w:spacing w:before="0"/>
        <w:ind w:left="0" w:firstLine="0"/>
        <w:rPr>
          <w:b/>
          <w:color w:val="000000"/>
          <w:lang w:val="kk-KZ"/>
        </w:rPr>
      </w:pPr>
      <w:r w:rsidRPr="009D1422">
        <w:rPr>
          <w:b/>
          <w:color w:val="000000"/>
          <w:lang w:val="kk-KZ"/>
        </w:rPr>
        <w:t>4. Passport of the educational program</w:t>
      </w:r>
    </w:p>
    <w:p w:rsidR="00105AAF" w:rsidRPr="00320235" w:rsidRDefault="00105AAF" w:rsidP="00320235">
      <w:pPr>
        <w:pStyle w:val="25"/>
        <w:tabs>
          <w:tab w:val="left" w:pos="621"/>
          <w:tab w:val="left" w:leader="dot" w:pos="9465"/>
        </w:tabs>
        <w:spacing w:before="0"/>
        <w:ind w:left="0" w:firstLine="0"/>
        <w:jc w:val="both"/>
        <w:rPr>
          <w:color w:val="000000"/>
          <w:lang w:val="kk-KZ"/>
        </w:rPr>
      </w:pPr>
      <w:r w:rsidRPr="009D1422">
        <w:rPr>
          <w:b/>
          <w:color w:val="000000"/>
          <w:lang w:val="kk-KZ"/>
        </w:rPr>
        <w:t>4.1.</w:t>
      </w:r>
      <w:r w:rsidRPr="009D1422">
        <w:rPr>
          <w:color w:val="000000"/>
          <w:lang w:val="kk-KZ"/>
        </w:rPr>
        <w:t>General information</w:t>
      </w:r>
    </w:p>
    <w:tbl>
      <w:tblPr>
        <w:tblW w:w="5223" w:type="pct"/>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30"/>
        <w:gridCol w:w="3097"/>
        <w:gridCol w:w="6238"/>
      </w:tblGrid>
      <w:tr w:rsidR="00105AAF" w:rsidRPr="009D1422" w:rsidTr="005C47AD">
        <w:trPr>
          <w:trHeight w:val="275"/>
        </w:trPr>
        <w:tc>
          <w:tcPr>
            <w:tcW w:w="220"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No.</w:t>
            </w:r>
          </w:p>
        </w:tc>
        <w:tc>
          <w:tcPr>
            <w:tcW w:w="1586"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Field name</w:t>
            </w:r>
          </w:p>
        </w:tc>
        <w:tc>
          <w:tcPr>
            <w:tcW w:w="3194" w:type="pct"/>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Note</w:t>
            </w:r>
          </w:p>
        </w:tc>
      </w:tr>
      <w:tr w:rsidR="00105AAF" w:rsidRPr="005D2AA6" w:rsidTr="005C47AD">
        <w:trPr>
          <w:trHeight w:val="275"/>
        </w:trPr>
        <w:tc>
          <w:tcPr>
            <w:tcW w:w="220" w:type="pct"/>
            <w:shd w:val="clear" w:color="auto" w:fill="auto"/>
          </w:tcPr>
          <w:p w:rsidR="00105AAF" w:rsidRPr="009D1422" w:rsidRDefault="00105AAF" w:rsidP="00206B0D">
            <w:pPr>
              <w:pStyle w:val="TableParagraph"/>
              <w:jc w:val="center"/>
              <w:rPr>
                <w:rFonts w:eastAsia="Calibri"/>
                <w:sz w:val="24"/>
                <w:szCs w:val="28"/>
                <w:lang w:val="kk-KZ"/>
              </w:rPr>
            </w:pPr>
            <w:r w:rsidRPr="009D1422">
              <w:rPr>
                <w:rFonts w:eastAsia="Calibri"/>
                <w:sz w:val="24"/>
                <w:szCs w:val="28"/>
                <w:lang w:val="kk-KZ"/>
              </w:rPr>
              <w:t>1</w:t>
            </w:r>
          </w:p>
        </w:tc>
        <w:tc>
          <w:tcPr>
            <w:tcW w:w="1586" w:type="pct"/>
            <w:shd w:val="clear" w:color="auto" w:fill="auto"/>
          </w:tcPr>
          <w:p w:rsidR="00105AAF" w:rsidRPr="009D1422" w:rsidRDefault="00320235" w:rsidP="00206B0D">
            <w:pPr>
              <w:rPr>
                <w:sz w:val="24"/>
                <w:lang w:val="kk-KZ"/>
              </w:rPr>
            </w:pPr>
            <w:r>
              <w:rPr>
                <w:sz w:val="24"/>
                <w:lang w:val="kk-KZ"/>
              </w:rPr>
              <w:t>Code and classification of the educational field</w:t>
            </w:r>
          </w:p>
        </w:tc>
        <w:tc>
          <w:tcPr>
            <w:tcW w:w="3194" w:type="pct"/>
          </w:tcPr>
          <w:p w:rsidR="006F17FE" w:rsidRPr="003F0868" w:rsidRDefault="00A15C24" w:rsidP="00206B0D">
            <w:pPr>
              <w:pStyle w:val="TableParagraph"/>
              <w:ind w:left="55"/>
              <w:jc w:val="both"/>
              <w:rPr>
                <w:rFonts w:eastAsia="Calibri"/>
                <w:sz w:val="24"/>
                <w:szCs w:val="28"/>
                <w:lang w:val="en-US"/>
              </w:rPr>
            </w:pPr>
            <w:r w:rsidRPr="003F0868">
              <w:rPr>
                <w:rFonts w:eastAsia="Calibri"/>
                <w:sz w:val="24"/>
                <w:szCs w:val="28"/>
                <w:lang w:val="en-US"/>
              </w:rPr>
              <w:t>6B07 "Engineering, manufacturing and construction industries"</w:t>
            </w:r>
          </w:p>
        </w:tc>
      </w:tr>
      <w:tr w:rsidR="00814C5D" w:rsidRPr="00943111"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2</w:t>
            </w:r>
          </w:p>
        </w:tc>
        <w:tc>
          <w:tcPr>
            <w:tcW w:w="1586" w:type="pct"/>
            <w:shd w:val="clear" w:color="auto" w:fill="auto"/>
          </w:tcPr>
          <w:p w:rsidR="00814C5D" w:rsidRPr="009D1422" w:rsidRDefault="00320235" w:rsidP="00814C5D">
            <w:pPr>
              <w:rPr>
                <w:sz w:val="24"/>
                <w:lang w:val="kk-KZ"/>
              </w:rPr>
            </w:pPr>
            <w:r w:rsidRPr="009D38BA">
              <w:rPr>
                <w:sz w:val="24"/>
                <w:lang w:val="kk-KZ"/>
              </w:rPr>
              <w:t>Code and classification of training areas</w:t>
            </w:r>
          </w:p>
        </w:tc>
        <w:tc>
          <w:tcPr>
            <w:tcW w:w="3194" w:type="pct"/>
          </w:tcPr>
          <w:p w:rsidR="006F17FE" w:rsidRPr="00943111" w:rsidRDefault="00A15C24" w:rsidP="006F17FE">
            <w:pPr>
              <w:pStyle w:val="TableParagraph"/>
              <w:ind w:left="55"/>
              <w:jc w:val="both"/>
              <w:rPr>
                <w:rFonts w:eastAsia="Calibri"/>
                <w:sz w:val="24"/>
                <w:szCs w:val="28"/>
              </w:rPr>
            </w:pPr>
            <w:r>
              <w:rPr>
                <w:rFonts w:eastAsia="Calibri"/>
                <w:sz w:val="24"/>
                <w:szCs w:val="28"/>
              </w:rPr>
              <w:t>6В071 "Engineering and engineering"</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3</w:t>
            </w:r>
          </w:p>
        </w:tc>
        <w:tc>
          <w:tcPr>
            <w:tcW w:w="1586" w:type="pct"/>
            <w:shd w:val="clear" w:color="auto" w:fill="auto"/>
          </w:tcPr>
          <w:p w:rsidR="00814C5D" w:rsidRPr="009D1422" w:rsidRDefault="00320235" w:rsidP="00814C5D">
            <w:pPr>
              <w:rPr>
                <w:sz w:val="24"/>
                <w:lang w:val="kk-KZ"/>
              </w:rPr>
            </w:pPr>
            <w:r>
              <w:rPr>
                <w:sz w:val="24"/>
                <w:lang w:val="kk-KZ"/>
              </w:rPr>
              <w:t>Group of educational programs</w:t>
            </w:r>
          </w:p>
        </w:tc>
        <w:tc>
          <w:tcPr>
            <w:tcW w:w="3194" w:type="pct"/>
          </w:tcPr>
          <w:p w:rsidR="00814C5D" w:rsidRPr="00A15C24" w:rsidRDefault="007E7F2F" w:rsidP="00814C5D">
            <w:pPr>
              <w:pStyle w:val="TableParagraph"/>
              <w:ind w:left="55"/>
              <w:jc w:val="both"/>
              <w:rPr>
                <w:rFonts w:eastAsia="Calibri"/>
                <w:sz w:val="24"/>
                <w:szCs w:val="28"/>
                <w:lang w:val="kk-KZ"/>
              </w:rPr>
            </w:pPr>
            <w:r>
              <w:rPr>
                <w:rFonts w:eastAsia="Calibri"/>
                <w:sz w:val="24"/>
                <w:szCs w:val="28"/>
                <w:lang w:val="kk-KZ"/>
              </w:rPr>
              <w:t>B062 "Electrical Engineering and Power Engineering"</w:t>
            </w:r>
          </w:p>
        </w:tc>
      </w:tr>
      <w:tr w:rsidR="00814C5D" w:rsidRPr="00B44908"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4</w:t>
            </w:r>
          </w:p>
        </w:tc>
        <w:tc>
          <w:tcPr>
            <w:tcW w:w="1586" w:type="pct"/>
            <w:shd w:val="clear" w:color="auto" w:fill="auto"/>
          </w:tcPr>
          <w:p w:rsidR="00814C5D" w:rsidRPr="009D1422" w:rsidRDefault="00320235" w:rsidP="00814C5D">
            <w:pPr>
              <w:rPr>
                <w:sz w:val="24"/>
                <w:lang w:val="kk-KZ"/>
              </w:rPr>
            </w:pPr>
            <w:r>
              <w:rPr>
                <w:sz w:val="24"/>
                <w:lang w:val="kk-KZ"/>
              </w:rPr>
              <w:t>Name of the educational program</w:t>
            </w:r>
          </w:p>
        </w:tc>
        <w:tc>
          <w:tcPr>
            <w:tcW w:w="3194" w:type="pct"/>
          </w:tcPr>
          <w:p w:rsidR="009B0387" w:rsidRPr="009B0387" w:rsidRDefault="007E7F2F" w:rsidP="009B0387">
            <w:pPr>
              <w:pStyle w:val="TableParagraph"/>
              <w:ind w:left="55"/>
              <w:jc w:val="both"/>
              <w:rPr>
                <w:sz w:val="24"/>
                <w:szCs w:val="24"/>
                <w:lang w:val="kk-KZ"/>
              </w:rPr>
            </w:pPr>
            <w:r>
              <w:rPr>
                <w:sz w:val="24"/>
                <w:szCs w:val="24"/>
                <w:lang w:val="kk-KZ"/>
              </w:rPr>
              <w:t>6B07112</w:t>
            </w:r>
            <w:r w:rsidR="00E2183E" w:rsidRPr="00E2183E">
              <w:rPr>
                <w:rFonts w:eastAsia="Calibri"/>
                <w:sz w:val="24"/>
                <w:szCs w:val="28"/>
                <w:lang w:val="en-US"/>
              </w:rPr>
              <w:t>Electronic and Electrical Engineering</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5</w:t>
            </w:r>
          </w:p>
        </w:tc>
        <w:tc>
          <w:tcPr>
            <w:tcW w:w="1586" w:type="pct"/>
            <w:shd w:val="clear" w:color="auto" w:fill="auto"/>
          </w:tcPr>
          <w:p w:rsidR="00814C5D" w:rsidRPr="009D1422" w:rsidRDefault="00320235" w:rsidP="00814C5D">
            <w:pPr>
              <w:rPr>
                <w:sz w:val="24"/>
                <w:lang w:val="kk-KZ"/>
              </w:rPr>
            </w:pPr>
            <w:r>
              <w:rPr>
                <w:sz w:val="24"/>
                <w:lang w:val="kk-KZ"/>
              </w:rPr>
              <w:t>Brief description of the educational program description</w:t>
            </w:r>
          </w:p>
        </w:tc>
        <w:tc>
          <w:tcPr>
            <w:tcW w:w="3194" w:type="pct"/>
          </w:tcPr>
          <w:p w:rsidR="000E7C7D" w:rsidRPr="003F0868" w:rsidRDefault="000E7C7D" w:rsidP="00F92220">
            <w:pPr>
              <w:jc w:val="both"/>
              <w:rPr>
                <w:sz w:val="24"/>
                <w:szCs w:val="24"/>
                <w:lang w:val="en-US" w:eastAsia="zh-CN"/>
              </w:rPr>
            </w:pPr>
            <w:r w:rsidRPr="003F0868">
              <w:rPr>
                <w:sz w:val="24"/>
                <w:szCs w:val="24"/>
                <w:lang w:val="en-US" w:eastAsia="zh-CN"/>
              </w:rPr>
              <w:t>The 6B07112 Electronic and Electrical Engineering program is aimed at training highly qualified specialists in the field of modern electronic engineering. Students receive in-depth knowledge in such areas as electronics, optoelectronics, microprocessor systems, intelligent control systems, digital technologies and information and communication systems. In addition, they master the development of automated control systems, monitoring and optimization of production processes using modern engineering tools and software.</w:t>
            </w:r>
          </w:p>
          <w:p w:rsidR="000E7C7D" w:rsidRPr="003F0868" w:rsidRDefault="000E7C7D" w:rsidP="00F92220">
            <w:pPr>
              <w:jc w:val="both"/>
              <w:rPr>
                <w:sz w:val="24"/>
                <w:szCs w:val="24"/>
                <w:lang w:val="en-US" w:eastAsia="zh-CN"/>
              </w:rPr>
            </w:pPr>
            <w:r w:rsidRPr="003F0868">
              <w:rPr>
                <w:sz w:val="24"/>
                <w:szCs w:val="24"/>
                <w:lang w:val="en-US" w:eastAsia="zh-CN"/>
              </w:rPr>
              <w:t>The program emphasizes the combination of theoretical knowledge with practical experience and the development of research activities. Students conduct laboratory and experimental research, undergo practical training at industrial and innovative enterprises. As part of academic mobility, they have the opportunity to study at leading foreign universities and participate in international scientific projects.</w:t>
            </w:r>
          </w:p>
          <w:p w:rsidR="00814C5D" w:rsidRPr="003F0868" w:rsidRDefault="000E7C7D" w:rsidP="00F92220">
            <w:pPr>
              <w:jc w:val="both"/>
              <w:rPr>
                <w:sz w:val="24"/>
                <w:szCs w:val="24"/>
                <w:lang w:val="en-US" w:eastAsia="zh-CN"/>
              </w:rPr>
            </w:pPr>
            <w:r w:rsidRPr="003F0868">
              <w:rPr>
                <w:sz w:val="24"/>
                <w:szCs w:val="24"/>
                <w:lang w:val="en-US" w:eastAsia="zh-CN"/>
              </w:rPr>
              <w:t>Graduates of the program can work at enterprises using engineering and technical systems, in research institutes, high-</w:t>
            </w:r>
            <w:r w:rsidRPr="003F0868">
              <w:rPr>
                <w:sz w:val="24"/>
                <w:szCs w:val="24"/>
                <w:lang w:val="en-US" w:eastAsia="zh-CN"/>
              </w:rPr>
              <w:lastRenderedPageBreak/>
              <w:t>tech production and educational institutions. Their professional activities are related to the development of intelligent systems in the field of electronics and electrical engineering, the implementation of automated control systems and the solution of scientific and engineering problems.</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6</w:t>
            </w:r>
          </w:p>
        </w:tc>
        <w:tc>
          <w:tcPr>
            <w:tcW w:w="1586" w:type="pct"/>
            <w:shd w:val="clear" w:color="auto" w:fill="auto"/>
          </w:tcPr>
          <w:p w:rsidR="00814C5D" w:rsidRPr="009D1422" w:rsidRDefault="00A625FE" w:rsidP="00814C5D">
            <w:pPr>
              <w:rPr>
                <w:sz w:val="24"/>
                <w:lang w:val="kk-KZ"/>
              </w:rPr>
            </w:pPr>
            <w:r>
              <w:rPr>
                <w:sz w:val="24"/>
                <w:lang w:val="kk-KZ"/>
              </w:rPr>
              <w:t xml:space="preserve">Purpose of the </w:t>
            </w:r>
            <w:r w:rsidR="005D2AA6">
              <w:rPr>
                <w:sz w:val="24"/>
                <w:lang w:val="en-US"/>
              </w:rPr>
              <w:t>E</w:t>
            </w:r>
            <w:r>
              <w:rPr>
                <w:sz w:val="24"/>
                <w:lang w:val="kk-KZ"/>
              </w:rPr>
              <w:t>P</w:t>
            </w:r>
          </w:p>
        </w:tc>
        <w:tc>
          <w:tcPr>
            <w:tcW w:w="3194" w:type="pct"/>
          </w:tcPr>
          <w:p w:rsidR="008F595A" w:rsidRDefault="00C14627" w:rsidP="00C14627">
            <w:pPr>
              <w:pStyle w:val="TableParagraph"/>
              <w:ind w:left="55"/>
              <w:jc w:val="both"/>
              <w:rPr>
                <w:rFonts w:eastAsia="Calibri"/>
                <w:sz w:val="24"/>
                <w:szCs w:val="28"/>
                <w:lang w:val="kk-KZ"/>
              </w:rPr>
            </w:pPr>
            <w:r w:rsidRPr="00C14627">
              <w:rPr>
                <w:rFonts w:eastAsia="Calibri"/>
                <w:sz w:val="24"/>
                <w:szCs w:val="28"/>
                <w:lang w:val="kk-KZ"/>
              </w:rPr>
              <w:t>The goal of the program is to train highly qualified specialists in the field of digital electronics and electrical engineering, possessing deep knowledge, practical skills and competencies necessary for the effective performance of functional duties in the field of design, installation, adjustment and operation of electrical equipment and automatic control systems. Specialists will be ready for professional mobility, able to apply modern achievements and development prospects of the electronic and energy industries, as well as adapt to changes in the technological and market environment.</w:t>
            </w:r>
          </w:p>
          <w:p w:rsidR="00814C5D" w:rsidRPr="009D1422" w:rsidRDefault="00C14627" w:rsidP="00C14627">
            <w:pPr>
              <w:pStyle w:val="TableParagraph"/>
              <w:ind w:left="55"/>
              <w:jc w:val="both"/>
              <w:rPr>
                <w:rFonts w:eastAsia="Calibri"/>
                <w:sz w:val="24"/>
                <w:szCs w:val="28"/>
                <w:lang w:val="kk-KZ"/>
              </w:rPr>
            </w:pPr>
            <w:r w:rsidRPr="00C14627">
              <w:rPr>
                <w:rFonts w:eastAsia="Calibri"/>
                <w:sz w:val="24"/>
                <w:szCs w:val="28"/>
                <w:lang w:val="kk-KZ"/>
              </w:rPr>
              <w:t>Students will be able to conduct scientific research in the field of electronics, optoelectronics and nanophotonics, as well as develop intelligent systems in electronic engineering. They will acquire professional competencies in assessing, analyzing and solving production problems, monitoring and managing technological processes. The program provides training of scientific personnel in accordance with international standards, giving graduates the opportunity to work in research and innovation centers, high-tech industries, as well as in the field of scientific and pedagogical activities.</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7</w:t>
            </w:r>
          </w:p>
        </w:tc>
        <w:tc>
          <w:tcPr>
            <w:tcW w:w="1586" w:type="pct"/>
            <w:shd w:val="clear" w:color="auto" w:fill="auto"/>
          </w:tcPr>
          <w:p w:rsidR="00814C5D" w:rsidRPr="009D1422" w:rsidRDefault="005C47AD" w:rsidP="00814C5D">
            <w:pPr>
              <w:rPr>
                <w:sz w:val="24"/>
                <w:lang w:val="kk-KZ"/>
              </w:rPr>
            </w:pPr>
            <w:r w:rsidRPr="005C47AD">
              <w:rPr>
                <w:sz w:val="24"/>
                <w:lang w:val="kk-KZ"/>
              </w:rPr>
              <w:t xml:space="preserve">Type of </w:t>
            </w:r>
            <w:r w:rsidR="005D2AA6">
              <w:rPr>
                <w:sz w:val="24"/>
                <w:lang w:val="en-US"/>
              </w:rPr>
              <w:t>E</w:t>
            </w:r>
            <w:r w:rsidRPr="005C47AD">
              <w:rPr>
                <w:sz w:val="24"/>
                <w:lang w:val="kk-KZ"/>
              </w:rPr>
              <w:t>P</w:t>
            </w:r>
          </w:p>
        </w:tc>
        <w:tc>
          <w:tcPr>
            <w:tcW w:w="3194" w:type="pct"/>
          </w:tcPr>
          <w:p w:rsidR="00814C5D" w:rsidRPr="00A62B10" w:rsidRDefault="00A62B10" w:rsidP="00814C5D">
            <w:pPr>
              <w:pStyle w:val="TableParagraph"/>
              <w:ind w:left="55"/>
              <w:jc w:val="both"/>
              <w:rPr>
                <w:color w:val="455A64"/>
                <w:sz w:val="21"/>
                <w:szCs w:val="21"/>
                <w:shd w:val="clear" w:color="auto" w:fill="FFFFFF"/>
                <w:lang w:val="kk-KZ"/>
              </w:rPr>
            </w:pPr>
            <w:r>
              <w:rPr>
                <w:color w:val="455A64"/>
                <w:sz w:val="21"/>
                <w:szCs w:val="21"/>
                <w:shd w:val="clear" w:color="auto" w:fill="FFFFFF"/>
                <w:lang w:val="kk-KZ"/>
              </w:rPr>
              <w:t>new educational program</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8</w:t>
            </w:r>
          </w:p>
        </w:tc>
        <w:tc>
          <w:tcPr>
            <w:tcW w:w="1586" w:type="pct"/>
            <w:shd w:val="clear" w:color="auto" w:fill="auto"/>
          </w:tcPr>
          <w:p w:rsidR="005C47AD" w:rsidRPr="005D2AA6" w:rsidRDefault="005C47AD" w:rsidP="005C47AD">
            <w:pPr>
              <w:rPr>
                <w:sz w:val="24"/>
                <w:lang w:val="en-US"/>
              </w:rPr>
            </w:pPr>
            <w:proofErr w:type="spellStart"/>
            <w:r w:rsidRPr="00C4725F">
              <w:t>Level</w:t>
            </w:r>
            <w:proofErr w:type="spellEnd"/>
            <w:r w:rsidRPr="00C4725F">
              <w:t xml:space="preserve"> </w:t>
            </w:r>
            <w:proofErr w:type="spellStart"/>
            <w:r w:rsidRPr="00C4725F">
              <w:t>according</w:t>
            </w:r>
            <w:proofErr w:type="spellEnd"/>
            <w:r w:rsidRPr="00C4725F">
              <w:t xml:space="preserve"> </w:t>
            </w:r>
            <w:proofErr w:type="spellStart"/>
            <w:r w:rsidRPr="00C4725F">
              <w:t>to</w:t>
            </w:r>
            <w:proofErr w:type="spellEnd"/>
            <w:r w:rsidRPr="00C4725F">
              <w:t xml:space="preserve"> N</w:t>
            </w:r>
            <w:r w:rsidR="005D2AA6">
              <w:rPr>
                <w:lang w:val="en-US"/>
              </w:rPr>
              <w:t>QF</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9</w:t>
            </w:r>
          </w:p>
        </w:tc>
        <w:tc>
          <w:tcPr>
            <w:tcW w:w="1586" w:type="pct"/>
            <w:shd w:val="clear" w:color="auto" w:fill="auto"/>
          </w:tcPr>
          <w:p w:rsidR="005C47AD" w:rsidRPr="005D2AA6" w:rsidRDefault="005C47AD" w:rsidP="005C47AD">
            <w:pPr>
              <w:rPr>
                <w:sz w:val="24"/>
                <w:lang w:val="en-US"/>
              </w:rPr>
            </w:pPr>
            <w:proofErr w:type="spellStart"/>
            <w:r w:rsidRPr="00C4725F">
              <w:t>Level</w:t>
            </w:r>
            <w:proofErr w:type="spellEnd"/>
            <w:r w:rsidRPr="00C4725F">
              <w:t xml:space="preserve"> </w:t>
            </w:r>
            <w:proofErr w:type="spellStart"/>
            <w:r w:rsidRPr="00C4725F">
              <w:t>according</w:t>
            </w:r>
            <w:proofErr w:type="spellEnd"/>
            <w:r w:rsidRPr="00C4725F">
              <w:t xml:space="preserve"> </w:t>
            </w:r>
            <w:proofErr w:type="spellStart"/>
            <w:r w:rsidRPr="00C4725F">
              <w:t>to</w:t>
            </w:r>
            <w:proofErr w:type="spellEnd"/>
            <w:r w:rsidRPr="00C4725F">
              <w:t xml:space="preserve"> </w:t>
            </w:r>
            <w:r w:rsidR="005D2AA6">
              <w:rPr>
                <w:lang w:val="en-US"/>
              </w:rPr>
              <w:t>SQF</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10</w:t>
            </w:r>
          </w:p>
        </w:tc>
        <w:tc>
          <w:tcPr>
            <w:tcW w:w="1586" w:type="pct"/>
            <w:shd w:val="clear" w:color="auto" w:fill="auto"/>
          </w:tcPr>
          <w:p w:rsidR="00814C5D" w:rsidRPr="009D1422" w:rsidRDefault="005C47AD" w:rsidP="00814C5D">
            <w:pPr>
              <w:rPr>
                <w:sz w:val="24"/>
                <w:lang w:val="kk-KZ"/>
              </w:rPr>
            </w:pPr>
            <w:r w:rsidRPr="005C47AD">
              <w:rPr>
                <w:sz w:val="24"/>
                <w:lang w:val="kk-KZ"/>
              </w:rPr>
              <w:t xml:space="preserve">Distinctive features of the </w:t>
            </w:r>
            <w:r w:rsidR="005D2AA6">
              <w:rPr>
                <w:sz w:val="24"/>
                <w:lang w:val="en-US"/>
              </w:rPr>
              <w:t>E</w:t>
            </w:r>
            <w:r w:rsidRPr="005C47AD">
              <w:rPr>
                <w:sz w:val="24"/>
                <w:lang w:val="kk-KZ"/>
              </w:rPr>
              <w:t>P</w:t>
            </w:r>
          </w:p>
        </w:tc>
        <w:tc>
          <w:tcPr>
            <w:tcW w:w="3194" w:type="pct"/>
          </w:tcPr>
          <w:p w:rsidR="00814C5D" w:rsidRPr="009D1422" w:rsidRDefault="00E462E7" w:rsidP="00814C5D">
            <w:pPr>
              <w:pStyle w:val="TableParagraph"/>
              <w:ind w:left="55"/>
              <w:jc w:val="both"/>
              <w:rPr>
                <w:rFonts w:eastAsia="Calibri"/>
                <w:sz w:val="24"/>
                <w:szCs w:val="28"/>
                <w:lang w:val="kk-KZ"/>
              </w:rPr>
            </w:pPr>
            <w:r>
              <w:rPr>
                <w:rFonts w:eastAsia="Calibri"/>
                <w:sz w:val="24"/>
                <w:szCs w:val="28"/>
                <w:lang w:val="kk-KZ"/>
              </w:rPr>
              <w:t>has no specific features</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11</w:t>
            </w:r>
          </w:p>
        </w:tc>
        <w:tc>
          <w:tcPr>
            <w:tcW w:w="1586" w:type="pct"/>
            <w:shd w:val="clear" w:color="auto" w:fill="auto"/>
          </w:tcPr>
          <w:p w:rsidR="00814C5D" w:rsidRPr="009D1422" w:rsidRDefault="005C47AD" w:rsidP="00814C5D">
            <w:pPr>
              <w:rPr>
                <w:sz w:val="24"/>
                <w:lang w:val="kk-KZ"/>
              </w:rPr>
            </w:pPr>
            <w:r w:rsidRPr="005C47AD">
              <w:rPr>
                <w:sz w:val="24"/>
                <w:lang w:val="kk-KZ"/>
              </w:rPr>
              <w:t>List of competencies of the educational program:</w:t>
            </w:r>
          </w:p>
        </w:tc>
        <w:tc>
          <w:tcPr>
            <w:tcW w:w="3194" w:type="pct"/>
          </w:tcPr>
          <w:p w:rsidR="005973B0" w:rsidRDefault="005973B0" w:rsidP="008342E5">
            <w:pPr>
              <w:pStyle w:val="TableParagraph"/>
              <w:ind w:left="55"/>
              <w:jc w:val="both"/>
              <w:rPr>
                <w:rFonts w:eastAsia="Calibri"/>
                <w:sz w:val="24"/>
                <w:szCs w:val="28"/>
                <w:lang w:val="kk-KZ"/>
              </w:rPr>
            </w:pPr>
            <w:r w:rsidRPr="005973B0">
              <w:rPr>
                <w:rFonts w:eastAsia="Calibri"/>
                <w:sz w:val="24"/>
                <w:szCs w:val="28"/>
                <w:lang w:val="kk-KZ"/>
              </w:rPr>
              <w:t>The duration of study is determined by the volume of academic credits acquired. The educational program is considered fully mastered provided that the expected learning outcomes are achieved and the established volume of academic credits are acquired. The duration of study is 4 years (240 academic credits).</w:t>
            </w:r>
          </w:p>
          <w:p w:rsidR="008342E5" w:rsidRPr="008342E5" w:rsidRDefault="008342E5" w:rsidP="005973B0">
            <w:pPr>
              <w:pStyle w:val="TableParagraph"/>
              <w:ind w:left="55"/>
              <w:jc w:val="both"/>
              <w:rPr>
                <w:rFonts w:eastAsia="Calibri"/>
                <w:sz w:val="24"/>
                <w:szCs w:val="28"/>
                <w:lang w:val="kk-KZ"/>
              </w:rPr>
            </w:pPr>
            <w:r w:rsidRPr="008342E5">
              <w:rPr>
                <w:rFonts w:eastAsia="Calibri"/>
                <w:sz w:val="24"/>
                <w:szCs w:val="28"/>
                <w:lang w:val="kk-KZ"/>
              </w:rPr>
              <w:t>Planning of the educational content, methods of organizing and conducting the educational process is carried out by the university and scientific organizations independently on the basis of credit technology of education.</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The content of the educational program includes:</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Theoretical training, covering the study of cycles of basic and specialized disciplines;</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Practical training of students, including various types of practice.</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Final certification.</w:t>
            </w:r>
          </w:p>
          <w:p w:rsidR="00814C5D" w:rsidRPr="009D1422" w:rsidRDefault="005973B0" w:rsidP="008342E5">
            <w:pPr>
              <w:pStyle w:val="TableParagraph"/>
              <w:ind w:left="55"/>
              <w:jc w:val="both"/>
              <w:rPr>
                <w:rFonts w:eastAsia="Calibri"/>
                <w:sz w:val="24"/>
                <w:szCs w:val="28"/>
                <w:lang w:val="kk-KZ"/>
              </w:rPr>
            </w:pPr>
            <w:r w:rsidRPr="005973B0">
              <w:rPr>
                <w:rFonts w:eastAsia="Calibri"/>
                <w:sz w:val="24"/>
                <w:szCs w:val="28"/>
                <w:lang w:val="kk-KZ"/>
              </w:rPr>
              <w:t>The content of the educational program "Electronic and Electrical Engineering" is implemented in accordance with the credit technology of education and is carried out in the state, Russian and English languages.</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12</w:t>
            </w:r>
          </w:p>
        </w:tc>
        <w:tc>
          <w:tcPr>
            <w:tcW w:w="1586" w:type="pct"/>
            <w:shd w:val="clear" w:color="auto" w:fill="auto"/>
          </w:tcPr>
          <w:p w:rsidR="00814C5D" w:rsidRPr="009D1422" w:rsidRDefault="0023525D" w:rsidP="00814C5D">
            <w:pPr>
              <w:rPr>
                <w:sz w:val="24"/>
                <w:lang w:val="kk-KZ"/>
              </w:rPr>
            </w:pPr>
            <w:r>
              <w:rPr>
                <w:sz w:val="24"/>
                <w:lang w:val="kk-KZ"/>
              </w:rPr>
              <w:t>Results of the implementation of the educational program:</w:t>
            </w:r>
          </w:p>
        </w:tc>
        <w:tc>
          <w:tcPr>
            <w:tcW w:w="3194" w:type="pct"/>
          </w:tcPr>
          <w:p w:rsidR="005973B0" w:rsidRPr="008D6D69" w:rsidRDefault="008D6D69" w:rsidP="005973B0">
            <w:pPr>
              <w:pStyle w:val="TableParagraph"/>
              <w:ind w:left="55"/>
              <w:jc w:val="both"/>
              <w:rPr>
                <w:rFonts w:eastAsia="Calibri"/>
                <w:sz w:val="24"/>
                <w:szCs w:val="28"/>
                <w:lang w:val="kk-KZ"/>
              </w:rPr>
            </w:pPr>
            <w:r w:rsidRPr="008D6D69">
              <w:rPr>
                <w:rFonts w:eastAsia="Calibri"/>
                <w:sz w:val="24"/>
                <w:szCs w:val="28"/>
                <w:lang w:val="kk-KZ"/>
              </w:rPr>
              <w:t xml:space="preserve">PO1 – Apply various types of information and communication technologies and software to solve dispatching and operational problems of power systems. Analyze and evaluate their effectiveness in professional activities. Design and model electrical and electronic devices in the energy industry, </w:t>
            </w:r>
            <w:r w:rsidRPr="008D6D69">
              <w:rPr>
                <w:rFonts w:eastAsia="Calibri"/>
                <w:sz w:val="24"/>
                <w:szCs w:val="28"/>
                <w:lang w:val="kk-KZ"/>
              </w:rPr>
              <w:lastRenderedPageBreak/>
              <w:t>optimizing their functionality and reliability.</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PO2 – Demonstrate the ability to continuously learn, acquire new knowledge, deepen and expand previously acquired skills and competencies. Work in a team of developers and users of energy systems, apply moral and ethical principles, develop communication, organizational and managerial skills.</w:t>
            </w:r>
          </w:p>
          <w:p w:rsidR="008F595A" w:rsidRDefault="008D6D69" w:rsidP="008D6D69">
            <w:pPr>
              <w:pStyle w:val="TableParagraph"/>
              <w:ind w:left="55"/>
              <w:jc w:val="both"/>
              <w:rPr>
                <w:rFonts w:eastAsia="Calibri"/>
                <w:sz w:val="24"/>
                <w:szCs w:val="28"/>
                <w:lang w:val="kk-KZ"/>
              </w:rPr>
            </w:pPr>
            <w:r w:rsidRPr="008D6D69">
              <w:rPr>
                <w:rFonts w:eastAsia="Calibri"/>
                <w:sz w:val="24"/>
                <w:szCs w:val="28"/>
                <w:lang w:val="kk-KZ"/>
              </w:rPr>
              <w:t>PO3 – Demonstrate and apply basic mathematical, physical and other natural science knowledge, financial analysis, and the theoretical foundations of electrical engineering to solve general engineering problems.</w:t>
            </w:r>
          </w:p>
          <w:p w:rsidR="008F595A" w:rsidRDefault="008D6D69" w:rsidP="00226DD3">
            <w:pPr>
              <w:pStyle w:val="TableParagraph"/>
              <w:ind w:left="55"/>
              <w:jc w:val="both"/>
              <w:rPr>
                <w:rFonts w:eastAsia="Calibri"/>
                <w:sz w:val="24"/>
                <w:szCs w:val="28"/>
                <w:lang w:val="kk-KZ"/>
              </w:rPr>
            </w:pPr>
            <w:r w:rsidRPr="008D6D69">
              <w:rPr>
                <w:rFonts w:eastAsia="Calibri"/>
                <w:sz w:val="24"/>
                <w:szCs w:val="28"/>
                <w:lang w:val="kk-KZ"/>
              </w:rPr>
              <w:t>PO4 – Demonstrate the ability to select measuring instruments and automation equipment, configure and operate automation elements and devices at electrical engineering enterprises.</w:t>
            </w:r>
          </w:p>
          <w:p w:rsidR="008F595A" w:rsidRDefault="00226DD3" w:rsidP="00EF5BE4">
            <w:pPr>
              <w:pStyle w:val="TableParagraph"/>
              <w:ind w:left="55"/>
              <w:jc w:val="both"/>
              <w:rPr>
                <w:rFonts w:eastAsia="Calibri"/>
                <w:sz w:val="24"/>
                <w:szCs w:val="28"/>
                <w:lang w:val="kk-KZ"/>
              </w:rPr>
            </w:pPr>
            <w:r>
              <w:rPr>
                <w:rFonts w:eastAsia="Calibri"/>
                <w:sz w:val="24"/>
                <w:szCs w:val="28"/>
                <w:lang w:val="kk-KZ"/>
              </w:rPr>
              <w:t>PO5 – Demonstrate the ability to continuously learn Apply knowledge of Kazakh, Russian and foreign languages to solve problems of interpersonal, intercultural and professional communication</w:t>
            </w:r>
          </w:p>
          <w:p w:rsidR="005973B0" w:rsidRDefault="00226DD3" w:rsidP="00EF5BE4">
            <w:pPr>
              <w:pStyle w:val="TableParagraph"/>
              <w:ind w:left="55"/>
              <w:jc w:val="both"/>
              <w:rPr>
                <w:rFonts w:eastAsia="Calibri"/>
                <w:sz w:val="24"/>
                <w:szCs w:val="28"/>
                <w:lang w:val="kk-KZ"/>
              </w:rPr>
            </w:pPr>
            <w:r>
              <w:rPr>
                <w:rFonts w:eastAsia="Calibri"/>
                <w:sz w:val="24"/>
                <w:szCs w:val="28"/>
                <w:lang w:val="kk-KZ"/>
              </w:rPr>
              <w:t>PO6 – Demonstrate a set of skills in managing energy systems, select research methods, techniques and evaluation criteria to obtain the results of production processes in the energy sector.</w:t>
            </w:r>
          </w:p>
          <w:p w:rsidR="008F595A" w:rsidRDefault="00226DD3" w:rsidP="00EF5BE4">
            <w:pPr>
              <w:pStyle w:val="TableParagraph"/>
              <w:ind w:left="55"/>
              <w:jc w:val="both"/>
              <w:rPr>
                <w:rFonts w:eastAsia="Calibri"/>
                <w:sz w:val="24"/>
                <w:szCs w:val="28"/>
                <w:lang w:val="kk-KZ"/>
              </w:rPr>
            </w:pPr>
            <w:r w:rsidRPr="00F93AF4">
              <w:rPr>
                <w:rFonts w:eastAsia="Calibri"/>
                <w:sz w:val="24"/>
                <w:szCs w:val="28"/>
                <w:lang w:val="kk-KZ"/>
              </w:rPr>
              <w:t>PO7 – Apply and demonstrate knowledge of the electronic and microprocessor base, use the skills of programming microcontrollers for power supply systems. Apply programmable logic integrated circuits to build power supply devices for objects of varying complexity and functionality, and also develop and design these devices.</w:t>
            </w:r>
          </w:p>
          <w:p w:rsidR="008F595A" w:rsidRDefault="005973B0" w:rsidP="00EF5BE4">
            <w:pPr>
              <w:pStyle w:val="TableParagraph"/>
              <w:ind w:left="55"/>
              <w:jc w:val="both"/>
              <w:rPr>
                <w:rFonts w:eastAsia="Calibri"/>
                <w:sz w:val="24"/>
                <w:szCs w:val="28"/>
                <w:lang w:val="kk-KZ"/>
              </w:rPr>
            </w:pPr>
            <w:r w:rsidRPr="00F93AF4">
              <w:rPr>
                <w:rFonts w:eastAsia="Calibri"/>
                <w:sz w:val="24"/>
                <w:szCs w:val="28"/>
                <w:lang w:val="kk-KZ"/>
              </w:rPr>
              <w:t>PO8 – Demonstrate skills in developing design and working technical documentation in accordance with energy engineering norms and standards. Apply methods for organizing integrated services for testing, configuration, development and design of new services in the field of electronic devices and instruments in the energy industry.</w:t>
            </w:r>
          </w:p>
          <w:p w:rsidR="008F595A" w:rsidRDefault="005973B0" w:rsidP="00EF5BE4">
            <w:pPr>
              <w:pStyle w:val="TableParagraph"/>
              <w:ind w:left="55"/>
              <w:jc w:val="both"/>
              <w:rPr>
                <w:rFonts w:eastAsia="Calibri"/>
                <w:sz w:val="24"/>
                <w:szCs w:val="28"/>
                <w:lang w:val="kk-KZ"/>
              </w:rPr>
            </w:pPr>
            <w:r w:rsidRPr="00F93AF4">
              <w:rPr>
                <w:rFonts w:eastAsia="Calibri"/>
                <w:sz w:val="24"/>
                <w:szCs w:val="28"/>
                <w:lang w:val="kk-KZ"/>
              </w:rPr>
              <w:t>PO9 – Apply in practice knowledge of the main types of installation and adjustment of electrical equipment, as well as maintain linear and nonlinear automatic control systems in power engineering and in intelligent systems.</w:t>
            </w:r>
          </w:p>
          <w:p w:rsidR="005973B0" w:rsidRPr="005973B0" w:rsidRDefault="005973B0" w:rsidP="008F595A">
            <w:pPr>
              <w:pStyle w:val="TableParagraph"/>
              <w:ind w:left="55"/>
              <w:jc w:val="both"/>
              <w:rPr>
                <w:rFonts w:eastAsia="Calibri"/>
                <w:sz w:val="24"/>
                <w:szCs w:val="28"/>
                <w:lang w:val="kk-KZ"/>
              </w:rPr>
            </w:pPr>
            <w:r w:rsidRPr="00F93AF4">
              <w:rPr>
                <w:rFonts w:eastAsia="Calibri"/>
                <w:sz w:val="24"/>
                <w:szCs w:val="28"/>
                <w:lang w:val="kk-KZ"/>
              </w:rPr>
              <w:t>PO10 – Apply basic knowledge in the field of ecology and life safety, the fundamentals of anti-corruption culture, entrepreneurship and leadership, and receptivity to innovation in various types of professional and socio-political activities.</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13</w:t>
            </w:r>
          </w:p>
        </w:tc>
        <w:tc>
          <w:tcPr>
            <w:tcW w:w="1586" w:type="pct"/>
            <w:shd w:val="clear" w:color="auto" w:fill="auto"/>
          </w:tcPr>
          <w:p w:rsidR="00814C5D" w:rsidRPr="009D1422" w:rsidRDefault="005C47AD" w:rsidP="00814C5D">
            <w:pPr>
              <w:rPr>
                <w:sz w:val="24"/>
                <w:lang w:val="kk-KZ"/>
              </w:rPr>
            </w:pPr>
            <w:r w:rsidRPr="005C47AD">
              <w:rPr>
                <w:sz w:val="24"/>
                <w:lang w:val="kk-KZ"/>
              </w:rPr>
              <w:t>Form of study</w:t>
            </w:r>
          </w:p>
        </w:tc>
        <w:tc>
          <w:tcPr>
            <w:tcW w:w="3194" w:type="pct"/>
          </w:tcPr>
          <w:p w:rsidR="00814C5D" w:rsidRPr="009D1422" w:rsidRDefault="0023525D" w:rsidP="00814C5D">
            <w:pPr>
              <w:pStyle w:val="TableParagraph"/>
              <w:ind w:left="55"/>
              <w:jc w:val="both"/>
              <w:rPr>
                <w:rFonts w:eastAsia="Calibri"/>
                <w:sz w:val="24"/>
                <w:szCs w:val="28"/>
                <w:lang w:val="kk-KZ"/>
              </w:rPr>
            </w:pPr>
            <w:r>
              <w:rPr>
                <w:rFonts w:eastAsia="Calibri"/>
                <w:sz w:val="24"/>
                <w:szCs w:val="28"/>
                <w:lang w:val="kk-KZ"/>
              </w:rPr>
              <w:t>Full-time</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14</w:t>
            </w:r>
          </w:p>
        </w:tc>
        <w:tc>
          <w:tcPr>
            <w:tcW w:w="1586" w:type="pct"/>
            <w:shd w:val="clear" w:color="auto" w:fill="auto"/>
          </w:tcPr>
          <w:p w:rsidR="00814C5D" w:rsidRPr="009D1422" w:rsidRDefault="0023525D" w:rsidP="00814C5D">
            <w:pPr>
              <w:rPr>
                <w:sz w:val="24"/>
                <w:lang w:val="kk-KZ"/>
              </w:rPr>
            </w:pPr>
            <w:r>
              <w:rPr>
                <w:sz w:val="24"/>
                <w:lang w:val="kk-KZ"/>
              </w:rPr>
              <w:t>Duration of study</w:t>
            </w:r>
          </w:p>
        </w:tc>
        <w:tc>
          <w:tcPr>
            <w:tcW w:w="3194" w:type="pct"/>
          </w:tcPr>
          <w:p w:rsidR="00814C5D" w:rsidRPr="009D1422" w:rsidRDefault="009B0387" w:rsidP="00814C5D">
            <w:pPr>
              <w:pStyle w:val="TableParagraph"/>
              <w:ind w:left="55"/>
              <w:jc w:val="both"/>
              <w:rPr>
                <w:rFonts w:eastAsia="Calibri"/>
                <w:sz w:val="24"/>
                <w:szCs w:val="28"/>
                <w:lang w:val="kk-KZ"/>
              </w:rPr>
            </w:pPr>
            <w:r>
              <w:rPr>
                <w:rFonts w:eastAsia="Calibri"/>
                <w:sz w:val="24"/>
                <w:szCs w:val="28"/>
                <w:lang w:val="kk-KZ"/>
              </w:rPr>
              <w:t>4 year</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15</w:t>
            </w:r>
          </w:p>
        </w:tc>
        <w:tc>
          <w:tcPr>
            <w:tcW w:w="1586" w:type="pct"/>
            <w:shd w:val="clear" w:color="auto" w:fill="auto"/>
          </w:tcPr>
          <w:p w:rsidR="00814C5D" w:rsidRPr="009D1422" w:rsidRDefault="0023525D" w:rsidP="00814C5D">
            <w:pPr>
              <w:rPr>
                <w:sz w:val="24"/>
                <w:lang w:val="kk-KZ"/>
              </w:rPr>
            </w:pPr>
            <w:r>
              <w:rPr>
                <w:sz w:val="24"/>
                <w:lang w:val="kk-KZ"/>
              </w:rPr>
              <w:t>Volume of loans</w:t>
            </w:r>
          </w:p>
        </w:tc>
        <w:tc>
          <w:tcPr>
            <w:tcW w:w="3194" w:type="pct"/>
          </w:tcPr>
          <w:p w:rsidR="00814C5D" w:rsidRPr="009D1422" w:rsidRDefault="009B0387" w:rsidP="0057450C">
            <w:pPr>
              <w:pStyle w:val="TableParagraph"/>
              <w:jc w:val="both"/>
              <w:rPr>
                <w:rFonts w:eastAsia="Calibri"/>
                <w:sz w:val="24"/>
                <w:szCs w:val="28"/>
                <w:lang w:val="kk-KZ"/>
              </w:rPr>
            </w:pPr>
            <w:r>
              <w:rPr>
                <w:rFonts w:eastAsia="Calibri"/>
                <w:sz w:val="24"/>
                <w:szCs w:val="28"/>
                <w:lang w:val="kk-KZ"/>
              </w:rPr>
              <w:t>240 credit</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16</w:t>
            </w:r>
          </w:p>
        </w:tc>
        <w:tc>
          <w:tcPr>
            <w:tcW w:w="1586" w:type="pct"/>
            <w:shd w:val="clear" w:color="auto" w:fill="auto"/>
          </w:tcPr>
          <w:p w:rsidR="00814C5D" w:rsidRPr="009D1422" w:rsidRDefault="0023525D" w:rsidP="00814C5D">
            <w:pPr>
              <w:rPr>
                <w:sz w:val="24"/>
                <w:lang w:val="kk-KZ"/>
              </w:rPr>
            </w:pPr>
            <w:r>
              <w:rPr>
                <w:sz w:val="24"/>
                <w:lang w:val="kk-KZ"/>
              </w:rPr>
              <w:t>Languages of instruction</w:t>
            </w:r>
          </w:p>
        </w:tc>
        <w:tc>
          <w:tcPr>
            <w:tcW w:w="3194" w:type="pct"/>
          </w:tcPr>
          <w:p w:rsidR="00814C5D" w:rsidRPr="009D1422" w:rsidRDefault="00930184" w:rsidP="005973B0">
            <w:pPr>
              <w:pStyle w:val="TableParagraph"/>
              <w:jc w:val="both"/>
              <w:rPr>
                <w:rFonts w:eastAsia="Calibri"/>
                <w:sz w:val="24"/>
                <w:szCs w:val="28"/>
                <w:lang w:val="kk-KZ"/>
              </w:rPr>
            </w:pPr>
            <w:r>
              <w:rPr>
                <w:rFonts w:eastAsia="Calibri"/>
                <w:sz w:val="24"/>
                <w:szCs w:val="28"/>
                <w:lang w:val="kk-KZ"/>
              </w:rPr>
              <w:t>Kazakh, Russian, English</w:t>
            </w:r>
          </w:p>
        </w:tc>
      </w:tr>
      <w:tr w:rsidR="00814C5D" w:rsidRPr="005D2AA6"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17</w:t>
            </w:r>
          </w:p>
        </w:tc>
        <w:tc>
          <w:tcPr>
            <w:tcW w:w="1586" w:type="pct"/>
            <w:shd w:val="clear" w:color="auto" w:fill="auto"/>
          </w:tcPr>
          <w:p w:rsidR="00814C5D" w:rsidRPr="009D1422" w:rsidRDefault="0023525D" w:rsidP="00814C5D">
            <w:pPr>
              <w:rPr>
                <w:sz w:val="24"/>
                <w:lang w:val="kk-KZ"/>
              </w:rPr>
            </w:pPr>
            <w:r>
              <w:rPr>
                <w:sz w:val="24"/>
                <w:lang w:val="kk-KZ"/>
              </w:rPr>
              <w:t>Academic degrees awarded</w:t>
            </w:r>
          </w:p>
        </w:tc>
        <w:tc>
          <w:tcPr>
            <w:tcW w:w="3194" w:type="pct"/>
          </w:tcPr>
          <w:p w:rsidR="00814C5D" w:rsidRPr="009D1422" w:rsidRDefault="009B0387" w:rsidP="00B44908">
            <w:pPr>
              <w:pStyle w:val="TableParagraph"/>
              <w:jc w:val="both"/>
              <w:rPr>
                <w:rFonts w:eastAsia="Calibri"/>
                <w:sz w:val="24"/>
                <w:szCs w:val="28"/>
                <w:lang w:val="kk-KZ"/>
              </w:rPr>
            </w:pPr>
            <w:r>
              <w:rPr>
                <w:rFonts w:eastAsia="Calibri"/>
                <w:sz w:val="24"/>
                <w:szCs w:val="28"/>
                <w:lang w:val="kk-KZ"/>
              </w:rPr>
              <w:t>Bachelor of Engineering and Technology</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18</w:t>
            </w:r>
          </w:p>
        </w:tc>
        <w:tc>
          <w:tcPr>
            <w:tcW w:w="1586" w:type="pct"/>
            <w:shd w:val="clear" w:color="auto" w:fill="auto"/>
          </w:tcPr>
          <w:p w:rsidR="00814C5D" w:rsidRPr="009D1422" w:rsidRDefault="0023525D" w:rsidP="00814C5D">
            <w:pPr>
              <w:rPr>
                <w:sz w:val="24"/>
                <w:lang w:val="kk-KZ"/>
              </w:rPr>
            </w:pPr>
            <w:r>
              <w:rPr>
                <w:sz w:val="24"/>
                <w:lang w:val="kk-KZ"/>
              </w:rPr>
              <w:t>Developer and authors:</w:t>
            </w:r>
          </w:p>
        </w:tc>
        <w:tc>
          <w:tcPr>
            <w:tcW w:w="3194" w:type="pct"/>
          </w:tcPr>
          <w:p w:rsidR="00814C5D" w:rsidRPr="00F72A3A" w:rsidRDefault="00F72A3A" w:rsidP="0057450C">
            <w:pPr>
              <w:pStyle w:val="TableParagraph"/>
              <w:jc w:val="both"/>
              <w:rPr>
                <w:rFonts w:eastAsia="Calibri"/>
                <w:sz w:val="24"/>
                <w:szCs w:val="28"/>
                <w:lang w:val="en-US"/>
              </w:rPr>
            </w:pPr>
            <w:r>
              <w:rPr>
                <w:rFonts w:eastAsia="Calibri"/>
                <w:sz w:val="24"/>
                <w:szCs w:val="28"/>
                <w:lang w:val="en-US"/>
              </w:rPr>
              <w:t>Y</w:t>
            </w:r>
            <w:r w:rsidR="006D3712">
              <w:rPr>
                <w:rFonts w:eastAsia="Calibri"/>
                <w:sz w:val="24"/>
                <w:szCs w:val="28"/>
                <w:lang w:val="kk-KZ"/>
              </w:rPr>
              <w:t>. Tashta</w:t>
            </w:r>
            <w:r>
              <w:rPr>
                <w:rFonts w:eastAsia="Calibri"/>
                <w:sz w:val="24"/>
                <w:szCs w:val="28"/>
                <w:lang w:val="en-US"/>
              </w:rPr>
              <w:t>y</w:t>
            </w:r>
            <w:r w:rsidR="005D2AA6">
              <w:rPr>
                <w:rFonts w:eastAsia="Calibri"/>
                <w:sz w:val="24"/>
                <w:szCs w:val="28"/>
                <w:lang w:val="en-US"/>
              </w:rPr>
              <w:t xml:space="preserve"> </w:t>
            </w:r>
          </w:p>
        </w:tc>
      </w:tr>
    </w:tbl>
    <w:p w:rsidR="00105AAF" w:rsidRPr="009D1422" w:rsidRDefault="00105AAF" w:rsidP="00105AAF">
      <w:pPr>
        <w:widowControl w:val="0"/>
        <w:jc w:val="center"/>
        <w:rPr>
          <w:b/>
          <w:sz w:val="24"/>
          <w:szCs w:val="28"/>
          <w:lang w:val="kk-KZ"/>
        </w:rPr>
      </w:pPr>
    </w:p>
    <w:p w:rsidR="00105AAF" w:rsidRPr="009D1422" w:rsidRDefault="00105AAF" w:rsidP="00105AAF">
      <w:pPr>
        <w:pStyle w:val="a8"/>
        <w:widowControl w:val="0"/>
        <w:spacing w:line="240" w:lineRule="auto"/>
        <w:jc w:val="center"/>
        <w:rPr>
          <w:b/>
          <w:sz w:val="24"/>
          <w:lang w:val="kk-KZ"/>
        </w:rPr>
        <w:sectPr w:rsidR="00105AAF" w:rsidRPr="009D1422" w:rsidSect="000B4A86">
          <w:headerReference w:type="default" r:id="rId9"/>
          <w:footerReference w:type="default" r:id="rId10"/>
          <w:pgSz w:w="11910" w:h="16840"/>
          <w:pgMar w:top="1134" w:right="851" w:bottom="1134" w:left="1701" w:header="283" w:footer="397" w:gutter="0"/>
          <w:cols w:space="720"/>
          <w:docGrid w:linePitch="272"/>
        </w:sectPr>
      </w:pPr>
    </w:p>
    <w:p w:rsidR="00E3348F" w:rsidRPr="00E3348F" w:rsidRDefault="002D7C03" w:rsidP="00E3348F">
      <w:pPr>
        <w:widowControl w:val="0"/>
        <w:ind w:right="3"/>
        <w:jc w:val="center"/>
        <w:rPr>
          <w:b/>
          <w:sz w:val="28"/>
          <w:lang w:val="kk-KZ"/>
        </w:rPr>
      </w:pPr>
      <w:r w:rsidRPr="002D7C03">
        <w:rPr>
          <w:b/>
          <w:sz w:val="28"/>
          <w:lang w:val="kk-KZ"/>
        </w:rPr>
        <w:lastRenderedPageBreak/>
        <w:t>4.2 The relationship between the attainability of the learning outcomes formed under the educational program and</w:t>
      </w:r>
    </w:p>
    <w:p w:rsidR="002D7C03" w:rsidRPr="002D7C03" w:rsidRDefault="00E3348F" w:rsidP="00E3348F">
      <w:pPr>
        <w:widowControl w:val="0"/>
        <w:ind w:right="3"/>
        <w:jc w:val="center"/>
        <w:rPr>
          <w:b/>
          <w:sz w:val="28"/>
          <w:lang w:val="kk-KZ"/>
        </w:rPr>
      </w:pPr>
      <w:r w:rsidRPr="00E3348F">
        <w:rPr>
          <w:b/>
          <w:sz w:val="28"/>
          <w:lang w:val="kk-KZ"/>
        </w:rPr>
        <w:t>academic disciplines</w:t>
      </w:r>
    </w:p>
    <w:tbl>
      <w:tblPr>
        <w:tblW w:w="14780"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
        <w:gridCol w:w="2784"/>
        <w:gridCol w:w="5752"/>
        <w:gridCol w:w="706"/>
        <w:gridCol w:w="543"/>
        <w:gridCol w:w="567"/>
        <w:gridCol w:w="426"/>
        <w:gridCol w:w="425"/>
        <w:gridCol w:w="425"/>
        <w:gridCol w:w="425"/>
        <w:gridCol w:w="567"/>
        <w:gridCol w:w="588"/>
        <w:gridCol w:w="567"/>
        <w:gridCol w:w="709"/>
        <w:gridCol w:w="17"/>
      </w:tblGrid>
      <w:tr w:rsidR="00934FF4" w:rsidRPr="001C4733" w:rsidTr="00B6123A">
        <w:trPr>
          <w:gridAfter w:val="1"/>
          <w:wAfter w:w="17" w:type="dxa"/>
          <w:trHeight w:val="628"/>
        </w:trPr>
        <w:tc>
          <w:tcPr>
            <w:tcW w:w="279"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2784"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5752"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706" w:type="dxa"/>
            <w:tcBorders>
              <w:top w:val="single" w:sz="4" w:space="0" w:color="auto"/>
              <w:right w:val="single" w:sz="4" w:space="0" w:color="auto"/>
            </w:tcBorders>
            <w:shd w:val="clear" w:color="auto" w:fill="auto"/>
          </w:tcPr>
          <w:p w:rsidR="00317E6C" w:rsidRPr="001C4733" w:rsidRDefault="00317E6C" w:rsidP="000F7B86">
            <w:pPr>
              <w:widowControl w:val="0"/>
              <w:rPr>
                <w:b/>
                <w:sz w:val="24"/>
                <w:szCs w:val="24"/>
              </w:rPr>
            </w:pPr>
            <w:r w:rsidRPr="00317E6C">
              <w:rPr>
                <w:b/>
                <w:sz w:val="24"/>
                <w:szCs w:val="24"/>
              </w:rPr>
              <w:t>Number of credits</w:t>
            </w:r>
          </w:p>
        </w:tc>
        <w:tc>
          <w:tcPr>
            <w:tcW w:w="5242" w:type="dxa"/>
            <w:gridSpan w:val="10"/>
            <w:tcBorders>
              <w:top w:val="single" w:sz="4" w:space="0" w:color="auto"/>
              <w:left w:val="single" w:sz="4" w:space="0" w:color="auto"/>
            </w:tcBorders>
            <w:shd w:val="clear" w:color="auto" w:fill="auto"/>
          </w:tcPr>
          <w:p w:rsidR="00317E6C" w:rsidRPr="001C4733" w:rsidRDefault="00317E6C" w:rsidP="007E7F2F">
            <w:pPr>
              <w:widowControl w:val="0"/>
              <w:jc w:val="center"/>
              <w:rPr>
                <w:b/>
                <w:sz w:val="24"/>
                <w:szCs w:val="24"/>
                <w:lang w:val="en-US"/>
              </w:rPr>
            </w:pPr>
            <w:r w:rsidRPr="00317E6C">
              <w:rPr>
                <w:b/>
                <w:sz w:val="24"/>
                <w:szCs w:val="24"/>
                <w:lang w:val="en-US"/>
              </w:rPr>
              <w:t>Formed learning outcomes (codes)</w:t>
            </w:r>
          </w:p>
        </w:tc>
      </w:tr>
      <w:tr w:rsidR="00B6123A" w:rsidRPr="001C4733" w:rsidTr="00B6123A">
        <w:trPr>
          <w:gridAfter w:val="1"/>
          <w:wAfter w:w="17" w:type="dxa"/>
          <w:trHeight w:val="284"/>
        </w:trPr>
        <w:tc>
          <w:tcPr>
            <w:tcW w:w="279" w:type="dxa"/>
            <w:vMerge/>
            <w:tcBorders>
              <w:top w:val="nil"/>
            </w:tcBorders>
            <w:shd w:val="clear" w:color="auto" w:fill="auto"/>
          </w:tcPr>
          <w:p w:rsidR="001F7730" w:rsidRPr="001C4733" w:rsidRDefault="001F7730" w:rsidP="007E7F2F">
            <w:pPr>
              <w:widowControl w:val="0"/>
              <w:jc w:val="center"/>
              <w:rPr>
                <w:b/>
                <w:sz w:val="24"/>
                <w:szCs w:val="24"/>
              </w:rPr>
            </w:pPr>
          </w:p>
        </w:tc>
        <w:tc>
          <w:tcPr>
            <w:tcW w:w="2784" w:type="dxa"/>
            <w:vMerge/>
            <w:tcBorders>
              <w:top w:val="nil"/>
            </w:tcBorders>
            <w:shd w:val="clear" w:color="auto" w:fill="auto"/>
          </w:tcPr>
          <w:p w:rsidR="001F7730" w:rsidRPr="001C4733" w:rsidRDefault="001F7730" w:rsidP="007E7F2F">
            <w:pPr>
              <w:widowControl w:val="0"/>
              <w:jc w:val="center"/>
              <w:rPr>
                <w:b/>
                <w:sz w:val="24"/>
                <w:szCs w:val="24"/>
              </w:rPr>
            </w:pPr>
          </w:p>
        </w:tc>
        <w:tc>
          <w:tcPr>
            <w:tcW w:w="5752" w:type="dxa"/>
            <w:vMerge/>
            <w:tcBorders>
              <w:top w:val="nil"/>
            </w:tcBorders>
            <w:shd w:val="clear" w:color="auto" w:fill="auto"/>
          </w:tcPr>
          <w:p w:rsidR="001F7730" w:rsidRPr="001C4733" w:rsidRDefault="001F7730" w:rsidP="007E7F2F">
            <w:pPr>
              <w:widowControl w:val="0"/>
              <w:jc w:val="center"/>
              <w:rPr>
                <w:b/>
                <w:sz w:val="24"/>
                <w:szCs w:val="24"/>
              </w:rPr>
            </w:pPr>
          </w:p>
        </w:tc>
        <w:tc>
          <w:tcPr>
            <w:tcW w:w="706" w:type="dxa"/>
            <w:tcBorders>
              <w:top w:val="single" w:sz="4" w:space="0" w:color="auto"/>
              <w:right w:val="single" w:sz="4" w:space="0" w:color="auto"/>
            </w:tcBorders>
            <w:shd w:val="clear" w:color="auto" w:fill="auto"/>
          </w:tcPr>
          <w:p w:rsidR="001F7730" w:rsidRPr="001C4733" w:rsidRDefault="001F7730" w:rsidP="000F7B86">
            <w:pPr>
              <w:widowControl w:val="0"/>
              <w:rPr>
                <w:b/>
                <w:sz w:val="24"/>
                <w:szCs w:val="24"/>
              </w:rPr>
            </w:pPr>
          </w:p>
        </w:tc>
        <w:tc>
          <w:tcPr>
            <w:tcW w:w="543" w:type="dxa"/>
            <w:tcBorders>
              <w:top w:val="single" w:sz="4" w:space="0" w:color="auto"/>
              <w:left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RO1</w:t>
            </w:r>
          </w:p>
        </w:tc>
        <w:tc>
          <w:tcPr>
            <w:tcW w:w="567"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PO2</w:t>
            </w:r>
          </w:p>
        </w:tc>
        <w:tc>
          <w:tcPr>
            <w:tcW w:w="426"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PO3</w:t>
            </w:r>
          </w:p>
        </w:tc>
        <w:tc>
          <w:tcPr>
            <w:tcW w:w="425"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PO4</w:t>
            </w:r>
          </w:p>
        </w:tc>
        <w:tc>
          <w:tcPr>
            <w:tcW w:w="425"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RO5</w:t>
            </w:r>
          </w:p>
        </w:tc>
        <w:tc>
          <w:tcPr>
            <w:tcW w:w="425" w:type="dxa"/>
            <w:tcBorders>
              <w:top w:val="single" w:sz="4" w:space="0" w:color="auto"/>
            </w:tcBorders>
            <w:shd w:val="clear" w:color="auto" w:fill="auto"/>
          </w:tcPr>
          <w:p w:rsidR="001F7730" w:rsidRPr="001C4733" w:rsidRDefault="001F7730" w:rsidP="009169F8">
            <w:pPr>
              <w:widowControl w:val="0"/>
              <w:rPr>
                <w:b/>
                <w:sz w:val="24"/>
                <w:szCs w:val="24"/>
              </w:rPr>
            </w:pPr>
            <w:r w:rsidRPr="001C4733">
              <w:rPr>
                <w:b/>
                <w:sz w:val="24"/>
                <w:szCs w:val="24"/>
              </w:rPr>
              <w:t>RO6</w:t>
            </w:r>
          </w:p>
        </w:tc>
        <w:tc>
          <w:tcPr>
            <w:tcW w:w="567" w:type="dxa"/>
            <w:tcBorders>
              <w:top w:val="single" w:sz="4" w:space="0" w:color="auto"/>
              <w:right w:val="single" w:sz="4" w:space="0" w:color="auto"/>
            </w:tcBorders>
            <w:shd w:val="clear" w:color="auto" w:fill="auto"/>
          </w:tcPr>
          <w:p w:rsidR="001F7730" w:rsidRPr="00E0194C" w:rsidRDefault="001F7730" w:rsidP="009169F8">
            <w:pPr>
              <w:widowControl w:val="0"/>
              <w:rPr>
                <w:b/>
                <w:sz w:val="24"/>
                <w:szCs w:val="24"/>
                <w:lang w:val="kk-KZ"/>
              </w:rPr>
            </w:pPr>
            <w:r w:rsidRPr="001C4733">
              <w:rPr>
                <w:b/>
                <w:sz w:val="24"/>
                <w:szCs w:val="24"/>
              </w:rPr>
              <w:t>RO7</w:t>
            </w:r>
          </w:p>
        </w:tc>
        <w:tc>
          <w:tcPr>
            <w:tcW w:w="588" w:type="dxa"/>
            <w:tcBorders>
              <w:top w:val="single" w:sz="4" w:space="0" w:color="auto"/>
              <w:left w:val="single" w:sz="4" w:space="0" w:color="auto"/>
              <w:right w:val="single" w:sz="4" w:space="0" w:color="auto"/>
            </w:tcBorders>
            <w:shd w:val="clear" w:color="auto" w:fill="auto"/>
          </w:tcPr>
          <w:p w:rsidR="001F7730" w:rsidRPr="00E0194C" w:rsidRDefault="001F7730" w:rsidP="00597582">
            <w:pPr>
              <w:widowControl w:val="0"/>
              <w:rPr>
                <w:b/>
                <w:sz w:val="24"/>
                <w:szCs w:val="24"/>
                <w:lang w:val="kk-KZ"/>
              </w:rPr>
            </w:pPr>
            <w:r w:rsidRPr="001C4733">
              <w:rPr>
                <w:b/>
                <w:sz w:val="24"/>
                <w:szCs w:val="24"/>
              </w:rPr>
              <w:t>RO8</w:t>
            </w:r>
          </w:p>
        </w:tc>
        <w:tc>
          <w:tcPr>
            <w:tcW w:w="567" w:type="dxa"/>
            <w:tcBorders>
              <w:top w:val="single" w:sz="4" w:space="0" w:color="auto"/>
              <w:left w:val="single" w:sz="4" w:space="0" w:color="auto"/>
              <w:right w:val="single" w:sz="4" w:space="0" w:color="auto"/>
            </w:tcBorders>
            <w:shd w:val="clear" w:color="auto" w:fill="auto"/>
          </w:tcPr>
          <w:p w:rsidR="001F7730" w:rsidRPr="00E0194C" w:rsidRDefault="001F7730" w:rsidP="00597582">
            <w:pPr>
              <w:widowControl w:val="0"/>
              <w:rPr>
                <w:b/>
                <w:sz w:val="24"/>
                <w:szCs w:val="24"/>
                <w:lang w:val="kk-KZ"/>
              </w:rPr>
            </w:pPr>
            <w:r w:rsidRPr="001C4733">
              <w:rPr>
                <w:b/>
                <w:sz w:val="24"/>
                <w:szCs w:val="24"/>
              </w:rPr>
              <w:t>RO9</w:t>
            </w:r>
          </w:p>
        </w:tc>
        <w:tc>
          <w:tcPr>
            <w:tcW w:w="709" w:type="dxa"/>
            <w:tcBorders>
              <w:top w:val="single" w:sz="4" w:space="0" w:color="auto"/>
              <w:left w:val="single" w:sz="4" w:space="0" w:color="auto"/>
              <w:right w:val="single" w:sz="4" w:space="0" w:color="auto"/>
            </w:tcBorders>
            <w:shd w:val="clear" w:color="auto" w:fill="auto"/>
          </w:tcPr>
          <w:p w:rsidR="001F7730" w:rsidRDefault="001F7730" w:rsidP="00597582">
            <w:pPr>
              <w:widowControl w:val="0"/>
              <w:rPr>
                <w:b/>
                <w:sz w:val="24"/>
                <w:szCs w:val="24"/>
                <w:lang w:val="kk-KZ"/>
              </w:rPr>
            </w:pPr>
            <w:r w:rsidRPr="001C4733">
              <w:rPr>
                <w:b/>
                <w:sz w:val="24"/>
                <w:szCs w:val="24"/>
              </w:rPr>
              <w:t>RO</w:t>
            </w:r>
          </w:p>
          <w:p w:rsidR="001F7730" w:rsidRPr="00E0194C" w:rsidRDefault="001F7730" w:rsidP="00597582">
            <w:pPr>
              <w:widowControl w:val="0"/>
              <w:rPr>
                <w:b/>
                <w:sz w:val="24"/>
                <w:szCs w:val="24"/>
                <w:lang w:val="kk-KZ"/>
              </w:rPr>
            </w:pPr>
            <w:r>
              <w:rPr>
                <w:b/>
                <w:sz w:val="24"/>
                <w:szCs w:val="24"/>
                <w:lang w:val="kk-KZ"/>
              </w:rPr>
              <w:t>10</w:t>
            </w:r>
          </w:p>
        </w:tc>
      </w:tr>
      <w:tr w:rsidR="00934FF4" w:rsidRPr="001C4733" w:rsidTr="00B6123A">
        <w:trPr>
          <w:gridAfter w:val="1"/>
          <w:wAfter w:w="17" w:type="dxa"/>
          <w:trHeight w:val="323"/>
        </w:trPr>
        <w:tc>
          <w:tcPr>
            <w:tcW w:w="279" w:type="dxa"/>
            <w:shd w:val="clear" w:color="auto" w:fill="auto"/>
          </w:tcPr>
          <w:p w:rsidR="00881CF8" w:rsidRDefault="00881CF8" w:rsidP="007E7F2F">
            <w:pPr>
              <w:widowControl w:val="0"/>
              <w:autoSpaceDE w:val="0"/>
              <w:autoSpaceDN w:val="0"/>
              <w:rPr>
                <w:sz w:val="24"/>
                <w:szCs w:val="24"/>
                <w:lang w:val="kk-KZ" w:eastAsia="en-US"/>
              </w:rPr>
            </w:pPr>
          </w:p>
        </w:tc>
        <w:tc>
          <w:tcPr>
            <w:tcW w:w="14484" w:type="dxa"/>
            <w:gridSpan w:val="13"/>
            <w:shd w:val="clear" w:color="auto" w:fill="auto"/>
          </w:tcPr>
          <w:p w:rsidR="00881CF8" w:rsidRPr="00881CF8" w:rsidRDefault="00881CF8" w:rsidP="00881CF8">
            <w:pPr>
              <w:widowControl w:val="0"/>
              <w:autoSpaceDE w:val="0"/>
              <w:autoSpaceDN w:val="0"/>
              <w:jc w:val="center"/>
              <w:rPr>
                <w:b/>
                <w:bCs/>
                <w:sz w:val="24"/>
                <w:szCs w:val="24"/>
                <w:lang w:val="kk-KZ" w:eastAsia="zh-CN"/>
              </w:rPr>
            </w:pPr>
            <w:r w:rsidRPr="003F0868">
              <w:rPr>
                <w:b/>
                <w:bCs/>
                <w:sz w:val="24"/>
                <w:szCs w:val="24"/>
                <w:lang w:val="en-US" w:eastAsia="zh-CN"/>
              </w:rPr>
              <w:t>Cycle of general education disciplines,</w:t>
            </w:r>
          </w:p>
          <w:p w:rsidR="00881CF8" w:rsidRPr="00881CF8" w:rsidRDefault="00881CF8" w:rsidP="00881CF8">
            <w:pPr>
              <w:widowControl w:val="0"/>
              <w:autoSpaceDE w:val="0"/>
              <w:autoSpaceDN w:val="0"/>
              <w:jc w:val="center"/>
              <w:rPr>
                <w:b/>
                <w:bCs/>
                <w:sz w:val="24"/>
                <w:szCs w:val="24"/>
                <w:lang w:eastAsia="zh-CN"/>
              </w:rPr>
            </w:pPr>
            <w:r w:rsidRPr="00881CF8">
              <w:rPr>
                <w:b/>
                <w:bCs/>
                <w:sz w:val="24"/>
                <w:szCs w:val="24"/>
                <w:lang w:eastAsia="zh-CN"/>
              </w:rPr>
              <w:t>Required component</w:t>
            </w: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sidRPr="001C4733">
              <w:rPr>
                <w:sz w:val="24"/>
                <w:szCs w:val="24"/>
                <w:lang w:val="kk-KZ" w:eastAsia="en-US"/>
              </w:rPr>
              <w:t>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0F7B86">
              <w:rPr>
                <w:sz w:val="24"/>
                <w:szCs w:val="24"/>
                <w:lang w:eastAsia="en-US"/>
              </w:rPr>
              <w:t>Foreign language</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rPr>
              <w:t xml:space="preserve">English is a general education subject. After determining the level (according to the results of diagnostic testing or IELTS results), students are divided into groups and subjects. The name of the subject corresponds to the level of English proficiency. When moving from level to level, prerequisites and </w:t>
            </w:r>
            <w:proofErr w:type="spellStart"/>
            <w:r w:rsidRPr="003F0868">
              <w:rPr>
                <w:sz w:val="24"/>
                <w:szCs w:val="24"/>
                <w:lang w:val="en-US"/>
              </w:rPr>
              <w:t>postrequisites</w:t>
            </w:r>
            <w:proofErr w:type="spellEnd"/>
            <w:r w:rsidRPr="003F0868">
              <w:rPr>
                <w:sz w:val="24"/>
                <w:szCs w:val="24"/>
                <w:lang w:val="en-US"/>
              </w:rPr>
              <w:t xml:space="preserve"> of the subjects are observed.</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10</w:t>
            </w:r>
          </w:p>
        </w:tc>
        <w:tc>
          <w:tcPr>
            <w:tcW w:w="543" w:type="dxa"/>
            <w:shd w:val="clear" w:color="auto" w:fill="auto"/>
          </w:tcPr>
          <w:p w:rsidR="001F7730" w:rsidRPr="002F5AE2"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7E7F2F">
            <w:pPr>
              <w:widowControl w:val="0"/>
              <w:autoSpaceDE w:val="0"/>
              <w:autoSpaceDN w:val="0"/>
              <w:rPr>
                <w:sz w:val="24"/>
                <w:szCs w:val="24"/>
                <w:lang w:val="kk-KZ" w:eastAsia="en-US"/>
              </w:rPr>
            </w:pPr>
            <w:r>
              <w:rPr>
                <w:sz w:val="24"/>
                <w:szCs w:val="24"/>
                <w:lang w:val="kk-KZ" w:eastAsia="en-US"/>
              </w:rPr>
              <w:t>2</w:t>
            </w:r>
          </w:p>
        </w:tc>
        <w:tc>
          <w:tcPr>
            <w:tcW w:w="2784" w:type="dxa"/>
            <w:shd w:val="clear" w:color="auto" w:fill="auto"/>
          </w:tcPr>
          <w:p w:rsidR="001F7730" w:rsidRPr="000F7B86" w:rsidRDefault="001F7730" w:rsidP="007E7F2F">
            <w:pPr>
              <w:widowControl w:val="0"/>
              <w:autoSpaceDE w:val="0"/>
              <w:autoSpaceDN w:val="0"/>
              <w:rPr>
                <w:sz w:val="24"/>
                <w:szCs w:val="24"/>
                <w:lang w:eastAsia="en-US"/>
              </w:rPr>
            </w:pPr>
            <w:r w:rsidRPr="00CA0D3C">
              <w:rPr>
                <w:sz w:val="24"/>
                <w:szCs w:val="24"/>
              </w:rPr>
              <w:t>Kazakh (Russian) language</w:t>
            </w:r>
          </w:p>
        </w:tc>
        <w:tc>
          <w:tcPr>
            <w:tcW w:w="5752" w:type="dxa"/>
            <w:shd w:val="clear" w:color="auto" w:fill="auto"/>
          </w:tcPr>
          <w:p w:rsidR="001F7730" w:rsidRPr="003F0868" w:rsidRDefault="001F7730" w:rsidP="007E7F2F">
            <w:pPr>
              <w:widowControl w:val="0"/>
              <w:autoSpaceDE w:val="0"/>
              <w:autoSpaceDN w:val="0"/>
              <w:jc w:val="both"/>
              <w:rPr>
                <w:sz w:val="24"/>
                <w:szCs w:val="24"/>
                <w:lang w:val="en-US" w:eastAsia="en-US"/>
              </w:rPr>
            </w:pPr>
            <w:r w:rsidRPr="003F0868">
              <w:rPr>
                <w:sz w:val="24"/>
                <w:szCs w:val="24"/>
                <w:lang w:val="en-US"/>
              </w:rPr>
              <w:t>The course examines socio-political, socio-cultural spheres of communication and functional styles of the modern Kazakh (Russian) language. The course covers the specifics of scientific style in order to develop and activate students' professional and communicative skills and abilities. The course allows students to practically master the basics of scientific style and develops the ability to perform structural and semantic analysis of the text.</w:t>
            </w:r>
          </w:p>
        </w:tc>
        <w:tc>
          <w:tcPr>
            <w:tcW w:w="706" w:type="dxa"/>
            <w:shd w:val="clear" w:color="auto" w:fill="auto"/>
          </w:tcPr>
          <w:p w:rsidR="001F7730" w:rsidRPr="001E0BB1" w:rsidRDefault="001F7730" w:rsidP="007E7F2F">
            <w:pPr>
              <w:widowControl w:val="0"/>
              <w:autoSpaceDE w:val="0"/>
              <w:autoSpaceDN w:val="0"/>
              <w:jc w:val="center"/>
              <w:rPr>
                <w:b/>
                <w:sz w:val="24"/>
                <w:szCs w:val="24"/>
                <w:lang w:val="en-US" w:eastAsia="en-US"/>
              </w:rPr>
            </w:pPr>
            <w:r>
              <w:rPr>
                <w:b/>
                <w:sz w:val="24"/>
                <w:szCs w:val="24"/>
                <w:lang w:val="en-US" w:eastAsia="en-US"/>
              </w:rPr>
              <w:t>10</w:t>
            </w:r>
          </w:p>
        </w:tc>
        <w:tc>
          <w:tcPr>
            <w:tcW w:w="543" w:type="dxa"/>
            <w:shd w:val="clear" w:color="auto" w:fill="auto"/>
          </w:tcPr>
          <w:p w:rsidR="001F7730" w:rsidRPr="001E0BB1" w:rsidRDefault="001F7730" w:rsidP="007E7F2F">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7E7F2F">
            <w:pPr>
              <w:widowControl w:val="0"/>
              <w:autoSpaceDE w:val="0"/>
              <w:autoSpaceDN w:val="0"/>
              <w:rPr>
                <w:sz w:val="24"/>
                <w:szCs w:val="24"/>
                <w:lang w:eastAsia="en-US"/>
              </w:rPr>
            </w:pPr>
          </w:p>
        </w:tc>
        <w:tc>
          <w:tcPr>
            <w:tcW w:w="426" w:type="dxa"/>
            <w:shd w:val="clear" w:color="auto" w:fill="auto"/>
          </w:tcPr>
          <w:p w:rsidR="001F7730" w:rsidRPr="001C4733" w:rsidRDefault="001F7730" w:rsidP="007E7F2F">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567" w:type="dxa"/>
            <w:tcBorders>
              <w:left w:val="single" w:sz="4" w:space="0" w:color="auto"/>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Pr>
                <w:sz w:val="24"/>
                <w:szCs w:val="24"/>
                <w:lang w:val="kk-KZ" w:eastAsia="en-US"/>
              </w:rPr>
              <w:t>3</w:t>
            </w:r>
          </w:p>
        </w:tc>
        <w:tc>
          <w:tcPr>
            <w:tcW w:w="2784" w:type="dxa"/>
            <w:shd w:val="clear" w:color="auto" w:fill="auto"/>
          </w:tcPr>
          <w:p w:rsidR="001F7730" w:rsidRPr="000F7B86" w:rsidRDefault="001F7730" w:rsidP="001E0BB1">
            <w:pPr>
              <w:widowControl w:val="0"/>
              <w:autoSpaceDE w:val="0"/>
              <w:autoSpaceDN w:val="0"/>
              <w:rPr>
                <w:sz w:val="24"/>
                <w:szCs w:val="24"/>
                <w:lang w:eastAsia="en-US"/>
              </w:rPr>
            </w:pPr>
            <w:r w:rsidRPr="00CA0D3C">
              <w:rPr>
                <w:sz w:val="24"/>
                <w:szCs w:val="24"/>
              </w:rPr>
              <w:t>Physical culture</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rPr>
              <w:t>The aim of the discipline is the practical use of skills in performing the basic elements of track and field techniques, sports games, gymnastics and a set of standards for general physical training, including professional and applied physical training or one of the sports, methods for conducting independent physical exercise classes.</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8</w:t>
            </w:r>
          </w:p>
        </w:tc>
        <w:tc>
          <w:tcPr>
            <w:tcW w:w="543" w:type="dxa"/>
            <w:shd w:val="clear" w:color="auto" w:fill="auto"/>
          </w:tcPr>
          <w:p w:rsidR="001F7730"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Pr>
                <w:sz w:val="24"/>
                <w:szCs w:val="24"/>
                <w:lang w:val="kk-KZ" w:eastAsia="en-US"/>
              </w:rPr>
              <w:t>4</w:t>
            </w:r>
          </w:p>
        </w:tc>
        <w:tc>
          <w:tcPr>
            <w:tcW w:w="2784" w:type="dxa"/>
            <w:shd w:val="clear" w:color="auto" w:fill="auto"/>
          </w:tcPr>
          <w:p w:rsidR="001F7730" w:rsidRPr="000F7B86" w:rsidRDefault="001F7730" w:rsidP="001E0BB1">
            <w:pPr>
              <w:widowControl w:val="0"/>
              <w:autoSpaceDE w:val="0"/>
              <w:autoSpaceDN w:val="0"/>
              <w:rPr>
                <w:sz w:val="24"/>
                <w:szCs w:val="24"/>
                <w:lang w:eastAsia="en-US"/>
              </w:rPr>
            </w:pPr>
            <w:r w:rsidRPr="00CA0D3C">
              <w:rPr>
                <w:sz w:val="24"/>
                <w:szCs w:val="24"/>
              </w:rPr>
              <w:t>Information and communication technologies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rPr>
              <w:t xml:space="preserve">The objective of studying the discipline is to acquire theoretical knowledge about information processes, new information technologies, local and global computer </w:t>
            </w:r>
            <w:r w:rsidRPr="003F0868">
              <w:rPr>
                <w:sz w:val="24"/>
                <w:szCs w:val="24"/>
                <w:lang w:val="en-US"/>
              </w:rPr>
              <w:lastRenderedPageBreak/>
              <w:t>networks, methods of information protection; to acquire skills in using text editors and spreadsheet processors; to create databases and various categories of application programs.</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543" w:type="dxa"/>
            <w:shd w:val="clear" w:color="auto" w:fill="auto"/>
          </w:tcPr>
          <w:p w:rsidR="001F7730"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5</w:t>
            </w:r>
          </w:p>
        </w:tc>
        <w:tc>
          <w:tcPr>
            <w:tcW w:w="2784" w:type="dxa"/>
            <w:shd w:val="clear" w:color="auto" w:fill="auto"/>
          </w:tcPr>
          <w:p w:rsidR="001F7730" w:rsidRPr="00CA0D3C" w:rsidRDefault="001F7730" w:rsidP="001E0BB1">
            <w:pPr>
              <w:widowControl w:val="0"/>
              <w:autoSpaceDE w:val="0"/>
              <w:autoSpaceDN w:val="0"/>
              <w:rPr>
                <w:sz w:val="24"/>
                <w:szCs w:val="24"/>
              </w:rPr>
            </w:pPr>
            <w:r w:rsidRPr="00CA0D3C">
              <w:rPr>
                <w:sz w:val="24"/>
                <w:szCs w:val="24"/>
              </w:rPr>
              <w:t>History of Kazakhstan</w:t>
            </w:r>
          </w:p>
        </w:tc>
        <w:tc>
          <w:tcPr>
            <w:tcW w:w="5752" w:type="dxa"/>
            <w:shd w:val="clear" w:color="auto" w:fill="auto"/>
          </w:tcPr>
          <w:p w:rsidR="001F7730" w:rsidRPr="003F0868" w:rsidRDefault="001F7730" w:rsidP="001E0BB1">
            <w:pPr>
              <w:widowControl w:val="0"/>
              <w:autoSpaceDE w:val="0"/>
              <w:autoSpaceDN w:val="0"/>
              <w:jc w:val="both"/>
              <w:rPr>
                <w:sz w:val="24"/>
                <w:szCs w:val="24"/>
                <w:lang w:val="en-US"/>
              </w:rPr>
            </w:pPr>
            <w:r w:rsidRPr="003F0868">
              <w:rPr>
                <w:sz w:val="24"/>
                <w:szCs w:val="24"/>
                <w:lang w:val="en-US"/>
              </w:rPr>
              <w:t>The course studies historical events, phenomena, facts, processes that took place on the territory of Kazakhstan from ancient times to the present day. The sections of the discipline include: introduction to the history of Kazakhstan; steppe empire of the Turks; early feudal states on the territory of Kazakhstan; Kazakhstan during the Mongol conquest (13th century); medieval states in the 14th-15th centuries. The main stages of the formation of Kazakh statehood are also considered: the era of the Kazakh Khanate of the 15th-18th centuries; Kazakhstan as part of the Russian Empire; Kazakhstan during the period of civil confrontation and under a totalitarian system; Kazakhstan during the Great Patriotic War; Kazakhstan during the period of independence and at the present stage.</w:t>
            </w:r>
          </w:p>
        </w:tc>
        <w:tc>
          <w:tcPr>
            <w:tcW w:w="706" w:type="dxa"/>
            <w:shd w:val="clear" w:color="auto" w:fill="auto"/>
          </w:tcPr>
          <w:p w:rsidR="001F7730"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tcBorders>
              <w:bottom w:val="single" w:sz="4" w:space="0" w:color="auto"/>
            </w:tcBorders>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6</w:t>
            </w:r>
          </w:p>
        </w:tc>
        <w:tc>
          <w:tcPr>
            <w:tcW w:w="2784" w:type="dxa"/>
            <w:tcBorders>
              <w:bottom w:val="single" w:sz="4" w:space="0" w:color="auto"/>
            </w:tcBorders>
            <w:shd w:val="clear" w:color="auto" w:fill="auto"/>
          </w:tcPr>
          <w:p w:rsidR="001F7730" w:rsidRPr="00CA0D3C" w:rsidRDefault="001F7730" w:rsidP="001E0BB1">
            <w:pPr>
              <w:widowControl w:val="0"/>
              <w:tabs>
                <w:tab w:val="left" w:pos="1932"/>
              </w:tabs>
              <w:autoSpaceDE w:val="0"/>
              <w:autoSpaceDN w:val="0"/>
              <w:rPr>
                <w:sz w:val="24"/>
                <w:szCs w:val="24"/>
              </w:rPr>
            </w:pPr>
            <w:r w:rsidRPr="00CA0D3C">
              <w:rPr>
                <w:sz w:val="24"/>
                <w:szCs w:val="24"/>
              </w:rPr>
              <w:t>Philosophy</w:t>
            </w:r>
          </w:p>
        </w:tc>
        <w:tc>
          <w:tcPr>
            <w:tcW w:w="5752" w:type="dxa"/>
            <w:tcBorders>
              <w:bottom w:val="single" w:sz="4" w:space="0" w:color="auto"/>
            </w:tcBorders>
            <w:shd w:val="clear" w:color="auto" w:fill="auto"/>
          </w:tcPr>
          <w:p w:rsidR="001F7730" w:rsidRPr="003F0868" w:rsidRDefault="001F7730" w:rsidP="001E0BB1">
            <w:pPr>
              <w:widowControl w:val="0"/>
              <w:autoSpaceDE w:val="0"/>
              <w:autoSpaceDN w:val="0"/>
              <w:jc w:val="both"/>
              <w:rPr>
                <w:sz w:val="24"/>
                <w:szCs w:val="24"/>
                <w:lang w:val="en-US"/>
              </w:rPr>
            </w:pPr>
            <w:r w:rsidRPr="003F0868">
              <w:rPr>
                <w:sz w:val="24"/>
                <w:szCs w:val="24"/>
                <w:lang w:val="en-US"/>
              </w:rPr>
              <w:t>Philosophy forms and develops critical and creative thinking, worldview and culture, provides knowledge about the most general and fundamental problems of existence and provides them with a methodology for solving various theoretical practical issues. Philosophy expands the horizon of vision of the modern world, forms civic consciousness and patriotism, promotes the development of self-esteem, awareness of the value of human existence. It teaches how to think and act correctly, develops skills of practical and cognitive activity, helps to seek and find ways and means of life in harmony with oneself, society, and the world around us.</w:t>
            </w:r>
          </w:p>
        </w:tc>
        <w:tc>
          <w:tcPr>
            <w:tcW w:w="706" w:type="dxa"/>
            <w:tcBorders>
              <w:bottom w:val="single" w:sz="4" w:space="0" w:color="auto"/>
            </w:tcBorders>
            <w:shd w:val="clear" w:color="auto" w:fill="auto"/>
          </w:tcPr>
          <w:p w:rsidR="001F7730"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tcBorders>
              <w:bottom w:val="single" w:sz="4" w:space="0" w:color="auto"/>
            </w:tcBorders>
            <w:shd w:val="clear" w:color="auto" w:fill="auto"/>
          </w:tcPr>
          <w:p w:rsidR="001F7730"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bottom w:val="single" w:sz="4" w:space="0" w:color="auto"/>
            </w:tcBorders>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tcBorders>
              <w:top w:val="single" w:sz="4" w:space="0" w:color="auto"/>
            </w:tcBorders>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7</w:t>
            </w:r>
          </w:p>
        </w:tc>
        <w:tc>
          <w:tcPr>
            <w:tcW w:w="2784" w:type="dxa"/>
            <w:tcBorders>
              <w:top w:val="single" w:sz="4" w:space="0" w:color="auto"/>
            </w:tcBorders>
            <w:shd w:val="clear" w:color="auto" w:fill="auto"/>
          </w:tcPr>
          <w:p w:rsidR="001F7730" w:rsidRPr="003F0868" w:rsidRDefault="001F7730" w:rsidP="001E0BB1">
            <w:pPr>
              <w:widowControl w:val="0"/>
              <w:autoSpaceDE w:val="0"/>
              <w:autoSpaceDN w:val="0"/>
              <w:rPr>
                <w:sz w:val="24"/>
                <w:szCs w:val="24"/>
                <w:lang w:val="en-US"/>
              </w:rPr>
            </w:pPr>
            <w:r w:rsidRPr="003F0868">
              <w:rPr>
                <w:sz w:val="24"/>
                <w:szCs w:val="24"/>
                <w:lang w:val="en-US"/>
              </w:rPr>
              <w:t xml:space="preserve">Module of socio-political knowledge (sociology, </w:t>
            </w:r>
            <w:r w:rsidRPr="003F0868">
              <w:rPr>
                <w:sz w:val="24"/>
                <w:szCs w:val="24"/>
                <w:lang w:val="en-US"/>
              </w:rPr>
              <w:lastRenderedPageBreak/>
              <w:t>political science)</w:t>
            </w:r>
          </w:p>
        </w:tc>
        <w:tc>
          <w:tcPr>
            <w:tcW w:w="5752" w:type="dxa"/>
            <w:tcBorders>
              <w:top w:val="single" w:sz="4" w:space="0" w:color="auto"/>
            </w:tcBorders>
            <w:shd w:val="clear" w:color="auto" w:fill="auto"/>
          </w:tcPr>
          <w:p w:rsidR="001F7730" w:rsidRPr="003F0868" w:rsidRDefault="001F7730" w:rsidP="001E0BB1">
            <w:pPr>
              <w:widowControl w:val="0"/>
              <w:autoSpaceDE w:val="0"/>
              <w:autoSpaceDN w:val="0"/>
              <w:jc w:val="both"/>
              <w:rPr>
                <w:sz w:val="24"/>
                <w:szCs w:val="24"/>
                <w:lang w:val="en-US"/>
              </w:rPr>
            </w:pPr>
            <w:r w:rsidRPr="003F0868">
              <w:rPr>
                <w:sz w:val="24"/>
                <w:szCs w:val="24"/>
                <w:lang w:val="en-US"/>
              </w:rPr>
              <w:lastRenderedPageBreak/>
              <w:t xml:space="preserve">The discipline is designed to improve the quality of both general humanitarian and professional training of students. </w:t>
            </w:r>
            <w:r w:rsidRPr="003F0868">
              <w:rPr>
                <w:sz w:val="24"/>
                <w:szCs w:val="24"/>
                <w:lang w:val="en-US"/>
              </w:rPr>
              <w:lastRenderedPageBreak/>
              <w:t>Knowledge in the field of sociology and political science is the key to effective professional activity of a future specialist, as well as for understanding political processes, for the formation of a political culture, development of a personal position and a clearer understanding of the extent of one's responsibility.</w:t>
            </w:r>
          </w:p>
        </w:tc>
        <w:tc>
          <w:tcPr>
            <w:tcW w:w="706" w:type="dxa"/>
            <w:tcBorders>
              <w:top w:val="single" w:sz="4" w:space="0" w:color="auto"/>
            </w:tcBorders>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3</w:t>
            </w:r>
          </w:p>
        </w:tc>
        <w:tc>
          <w:tcPr>
            <w:tcW w:w="543" w:type="dxa"/>
            <w:tcBorders>
              <w:top w:val="single" w:sz="4" w:space="0" w:color="auto"/>
            </w:tcBorders>
            <w:shd w:val="clear" w:color="auto" w:fill="auto"/>
          </w:tcPr>
          <w:p w:rsidR="001F7730" w:rsidRPr="001E0BB1"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top w:val="single" w:sz="4" w:space="0" w:color="auto"/>
            </w:tcBorders>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top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top w:val="single" w:sz="4" w:space="0" w:color="auto"/>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8</w:t>
            </w:r>
          </w:p>
        </w:tc>
        <w:tc>
          <w:tcPr>
            <w:tcW w:w="2784" w:type="dxa"/>
            <w:shd w:val="clear" w:color="auto" w:fill="auto"/>
          </w:tcPr>
          <w:p w:rsidR="001F7730" w:rsidRPr="003F0868" w:rsidRDefault="001F7730" w:rsidP="001E0BB1">
            <w:pPr>
              <w:widowControl w:val="0"/>
              <w:autoSpaceDE w:val="0"/>
              <w:autoSpaceDN w:val="0"/>
              <w:rPr>
                <w:sz w:val="24"/>
                <w:szCs w:val="24"/>
                <w:lang w:val="en-US"/>
              </w:rPr>
            </w:pPr>
            <w:r w:rsidRPr="003F0868">
              <w:rPr>
                <w:sz w:val="24"/>
                <w:szCs w:val="24"/>
                <w:lang w:val="en-US"/>
              </w:rPr>
              <w:t>Module of socio-political knowledge (cultural studies and psychology)</w:t>
            </w:r>
          </w:p>
        </w:tc>
        <w:tc>
          <w:tcPr>
            <w:tcW w:w="5752" w:type="dxa"/>
            <w:shd w:val="clear" w:color="auto" w:fill="auto"/>
          </w:tcPr>
          <w:p w:rsidR="001F7730" w:rsidRPr="003F0868" w:rsidRDefault="001F7730" w:rsidP="001E0BB1">
            <w:pPr>
              <w:widowControl w:val="0"/>
              <w:autoSpaceDE w:val="0"/>
              <w:autoSpaceDN w:val="0"/>
              <w:jc w:val="both"/>
              <w:rPr>
                <w:sz w:val="24"/>
                <w:szCs w:val="24"/>
                <w:lang w:val="en-US"/>
              </w:rPr>
            </w:pPr>
            <w:r w:rsidRPr="003F0868">
              <w:rPr>
                <w:sz w:val="24"/>
                <w:szCs w:val="24"/>
                <w:lang w:val="en-US"/>
              </w:rPr>
              <w:t>The socio-political knowledge module (cultural studies, psychology) is designed to familiarize students with the cultural achievements of mankind, to understand and assimilate the basic forms and universal patterns of formation and development of culture, to develop their desire and skills for independent comprehension of the entire wealth of values of world culture for self-improvement and professional growth. During the course of cultural studies, the student will consider general problems of the theory of culture, leading cultural concepts, universal patterns and mechanisms of formation and development of culture, the main historical stages of formation and development of Kazakhstani culture, its most important achievements. During the course, students acquire theoretical knowledge, practical skills and abilities, forming their professional focus from the standpoint of psychological aspects.</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Pr="001E0BB1" w:rsidRDefault="001F7730"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1E0BB1" w:rsidRPr="001C4733" w:rsidTr="00B6123A">
        <w:trPr>
          <w:gridAfter w:val="1"/>
          <w:wAfter w:w="17" w:type="dxa"/>
          <w:trHeight w:val="323"/>
        </w:trPr>
        <w:tc>
          <w:tcPr>
            <w:tcW w:w="14763" w:type="dxa"/>
            <w:gridSpan w:val="14"/>
            <w:shd w:val="clear" w:color="auto" w:fill="auto"/>
          </w:tcPr>
          <w:p w:rsidR="001E0BB1" w:rsidRPr="00881CF8" w:rsidRDefault="001E0BB1" w:rsidP="001E0BB1">
            <w:pPr>
              <w:widowControl w:val="0"/>
              <w:autoSpaceDE w:val="0"/>
              <w:autoSpaceDN w:val="0"/>
              <w:jc w:val="center"/>
              <w:rPr>
                <w:b/>
                <w:bCs/>
                <w:sz w:val="24"/>
                <w:szCs w:val="24"/>
                <w:lang w:val="kk-KZ" w:eastAsia="zh-CN"/>
              </w:rPr>
            </w:pPr>
            <w:r w:rsidRPr="003F0868">
              <w:rPr>
                <w:b/>
                <w:bCs/>
                <w:sz w:val="24"/>
                <w:szCs w:val="24"/>
                <w:lang w:val="en-US" w:eastAsia="zh-CN"/>
              </w:rPr>
              <w:t>Cycle of general education disciplines,</w:t>
            </w:r>
          </w:p>
          <w:p w:rsidR="001E0BB1" w:rsidRPr="00597582" w:rsidRDefault="001E0BB1" w:rsidP="001E0BB1">
            <w:pPr>
              <w:widowControl w:val="0"/>
              <w:autoSpaceDE w:val="0"/>
              <w:autoSpaceDN w:val="0"/>
              <w:jc w:val="center"/>
              <w:rPr>
                <w:sz w:val="24"/>
                <w:szCs w:val="24"/>
                <w:lang w:eastAsia="zh-CN"/>
              </w:rPr>
            </w:pPr>
            <w:r w:rsidRPr="00881CF8">
              <w:rPr>
                <w:b/>
                <w:bCs/>
                <w:sz w:val="24"/>
                <w:szCs w:val="24"/>
                <w:lang w:eastAsia="en-US"/>
              </w:rPr>
              <w:t>Component of choice</w:t>
            </w: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9</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Fundamentals of anti-corruption culture and law</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 xml:space="preserve">Objective: to increase public and individual legal awareness and legal culture of students, as well as to form a system of knowledge and civic position on combating corruption as an antisocial phenomenon. Contents: improving the socio-economic relations of Kazakhstani society, psychological characteristics of corrupt behavior, forming an anti-corruption culture, legal responsibility for corrupt acts in </w:t>
            </w:r>
            <w:r w:rsidRPr="003F0868">
              <w:rPr>
                <w:sz w:val="24"/>
                <w:szCs w:val="24"/>
                <w:lang w:val="en-US" w:eastAsia="en-US"/>
              </w:rPr>
              <w:lastRenderedPageBreak/>
              <w:t>various spheres.</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10</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Fundamentals of scientific research methods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Objective: to develop knowledge about scientific research, methods and methodology of scientific research, methods of collecting and processing scientific data in modern science. Contents: fundamentals of the theory of solving inventive problems, with algorithmic methods of searching for technical solutions and their optimization, basic mathematical methods of optimization, application of artificial intelligence capabilities to solve optimization problems, issues of searching, accumulating and processing scientific information.</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B6123A" w:rsidRDefault="00B6123A"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top w:val="single" w:sz="4" w:space="0" w:color="auto"/>
              <w:left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97163E">
              <w:rPr>
                <w:sz w:val="24"/>
                <w:szCs w:val="24"/>
                <w:lang w:eastAsia="en-US"/>
              </w:rPr>
              <w:t>Basics of financial literacy</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Objective: developing students' financial literacy based on establishing a direct link between the knowledge they gain and its practical application. Contents: practical use of all kinds of financial management tools, preserving and increasing savings, competent budget planning, acquiring practical skills in calculating and paying taxes and correctly filling out tax reports, analyzing financial information and navigating financial products to select an adequate investment strategy.</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B6123A" w:rsidRDefault="00B6123A"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B6123A" w:rsidRDefault="00B6123A" w:rsidP="001E0BB1">
            <w:pPr>
              <w:widowControl w:val="0"/>
              <w:autoSpaceDE w:val="0"/>
              <w:autoSpaceDN w:val="0"/>
              <w:rPr>
                <w:b/>
                <w:sz w:val="24"/>
                <w:szCs w:val="24"/>
                <w:lang w:val="en-US" w:eastAsia="en-US"/>
              </w:rPr>
            </w:pPr>
            <w:r>
              <w:rPr>
                <w:b/>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12</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97163E">
              <w:rPr>
                <w:sz w:val="24"/>
                <w:szCs w:val="24"/>
                <w:lang w:eastAsia="en-US"/>
              </w:rPr>
              <w:t>Ecology and life safety</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 xml:space="preserve">Objective: formation of ecological knowledge and consciousness, acquisition of theoretical and practical knowledge on modern methods of rational use of natural resources and environmental protection. Contents: study of the tasks of ecology as a science, laws of functioning of natural systems and aspects of environmental safety in working conditions, environmental monitoring and management in the field of its safety, ways of solving environmental problems; life safety in the </w:t>
            </w:r>
            <w:proofErr w:type="spellStart"/>
            <w:r w:rsidRPr="003F0868">
              <w:rPr>
                <w:sz w:val="24"/>
                <w:szCs w:val="24"/>
                <w:lang w:val="en-US" w:eastAsia="en-US"/>
              </w:rPr>
              <w:t>technosphere</w:t>
            </w:r>
            <w:proofErr w:type="spellEnd"/>
            <w:r w:rsidRPr="003F0868">
              <w:rPr>
                <w:sz w:val="24"/>
                <w:szCs w:val="24"/>
                <w:lang w:val="en-US" w:eastAsia="en-US"/>
              </w:rPr>
              <w:t>, emergency situations of natural and man-made nature.</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B6123A" w:rsidRDefault="00B6123A"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13</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Fundamentals of Economics and Entrepreneurship</w:t>
            </w:r>
          </w:p>
        </w:tc>
        <w:tc>
          <w:tcPr>
            <w:tcW w:w="5752" w:type="dxa"/>
            <w:shd w:val="clear" w:color="auto" w:fill="auto"/>
          </w:tcPr>
          <w:p w:rsidR="001F7730" w:rsidRPr="003F0868" w:rsidRDefault="001F7730" w:rsidP="001E0BB1">
            <w:pPr>
              <w:jc w:val="both"/>
              <w:rPr>
                <w:sz w:val="24"/>
                <w:szCs w:val="24"/>
                <w:lang w:val="en-US"/>
              </w:rPr>
            </w:pPr>
            <w:r w:rsidRPr="003F0868">
              <w:rPr>
                <w:sz w:val="24"/>
                <w:szCs w:val="24"/>
                <w:lang w:val="en-US"/>
              </w:rPr>
              <w:t xml:space="preserve">The purpose of studying the discipline is to familiarize students with the basic principles of economic theory and </w:t>
            </w:r>
            <w:r w:rsidRPr="003F0868">
              <w:rPr>
                <w:sz w:val="24"/>
                <w:szCs w:val="24"/>
                <w:lang w:val="en-US"/>
              </w:rPr>
              <w:lastRenderedPageBreak/>
              <w:t>entrepreneurial activity. The course includes the study of basic economic concepts, market mechanisms, management tools and key aspects of entrepreneurship, such as creating and managing a business, analyzing the market environment, financial planning, risk assessment and developing development strategies.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B6123A" w:rsidRDefault="00B6123A"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Default="00B6123A" w:rsidP="001E0BB1">
            <w:pPr>
              <w:widowControl w:val="0"/>
              <w:autoSpaceDE w:val="0"/>
              <w:autoSpaceDN w:val="0"/>
              <w:rPr>
                <w:sz w:val="24"/>
                <w:szCs w:val="24"/>
                <w:lang w:val="en-US" w:eastAsia="en-US"/>
              </w:rPr>
            </w:pPr>
            <w:r>
              <w:rPr>
                <w:sz w:val="24"/>
                <w:szCs w:val="24"/>
                <w:lang w:val="en-US" w:eastAsia="en-US"/>
              </w:rPr>
              <w:t>V</w:t>
            </w:r>
          </w:p>
        </w:tc>
      </w:tr>
      <w:tr w:rsidR="001E0BB1" w:rsidRPr="005D2AA6" w:rsidTr="00B6123A">
        <w:trPr>
          <w:gridAfter w:val="1"/>
          <w:wAfter w:w="17" w:type="dxa"/>
          <w:trHeight w:val="276"/>
        </w:trPr>
        <w:tc>
          <w:tcPr>
            <w:tcW w:w="14763" w:type="dxa"/>
            <w:gridSpan w:val="14"/>
            <w:shd w:val="clear" w:color="auto" w:fill="auto"/>
          </w:tcPr>
          <w:p w:rsidR="001E0BB1" w:rsidRPr="003F0868" w:rsidRDefault="001E0BB1" w:rsidP="001E0BB1">
            <w:pPr>
              <w:widowControl w:val="0"/>
              <w:autoSpaceDE w:val="0"/>
              <w:autoSpaceDN w:val="0"/>
              <w:jc w:val="center"/>
              <w:rPr>
                <w:b/>
                <w:bCs/>
                <w:sz w:val="24"/>
                <w:szCs w:val="24"/>
                <w:lang w:val="en-US" w:eastAsia="en-US"/>
              </w:rPr>
            </w:pPr>
            <w:r w:rsidRPr="003F0868">
              <w:rPr>
                <w:b/>
                <w:bCs/>
                <w:sz w:val="24"/>
                <w:szCs w:val="24"/>
                <w:lang w:val="en-US" w:eastAsia="en-US"/>
              </w:rPr>
              <w:t>Cycle of basic disciplines</w:t>
            </w:r>
          </w:p>
          <w:p w:rsidR="001E0BB1" w:rsidRPr="003F0868" w:rsidRDefault="001E0BB1" w:rsidP="001E0BB1">
            <w:pPr>
              <w:widowControl w:val="0"/>
              <w:autoSpaceDE w:val="0"/>
              <w:autoSpaceDN w:val="0"/>
              <w:jc w:val="center"/>
              <w:rPr>
                <w:b/>
                <w:bCs/>
                <w:sz w:val="24"/>
                <w:szCs w:val="24"/>
                <w:lang w:val="en-US" w:eastAsia="en-US"/>
              </w:rPr>
            </w:pPr>
            <w:r w:rsidRPr="003F0868">
              <w:rPr>
                <w:b/>
                <w:bCs/>
                <w:sz w:val="24"/>
                <w:szCs w:val="24"/>
                <w:lang w:val="en-US" w:eastAsia="en-US"/>
              </w:rPr>
              <w:t>University component</w:t>
            </w: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14</w:t>
            </w:r>
          </w:p>
        </w:tc>
        <w:tc>
          <w:tcPr>
            <w:tcW w:w="2784" w:type="dxa"/>
            <w:shd w:val="clear" w:color="auto" w:fill="auto"/>
          </w:tcPr>
          <w:p w:rsidR="001F7730" w:rsidRPr="00F93AF4" w:rsidRDefault="001F7730" w:rsidP="001E0BB1">
            <w:pPr>
              <w:widowControl w:val="0"/>
              <w:autoSpaceDE w:val="0"/>
              <w:autoSpaceDN w:val="0"/>
              <w:rPr>
                <w:rFonts w:eastAsia="DengXian"/>
                <w:sz w:val="24"/>
                <w:szCs w:val="24"/>
                <w:lang w:val="kk-KZ" w:eastAsia="zh-CN"/>
              </w:rPr>
            </w:pPr>
            <w:r w:rsidRPr="0097163E">
              <w:rPr>
                <w:rFonts w:eastAsia="DengXian"/>
                <w:sz w:val="24"/>
                <w:szCs w:val="24"/>
                <w:lang w:val="kk-KZ" w:eastAsia="zh-CN"/>
              </w:rPr>
              <w:t>Introduction to Electronic Science and Engineering Technologies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The course provides an idea of the trends in the development of electronic industry technologies, the patterns of their development, determining the relationship between the quality indicators of the element base, performance parameters, and energy consumption indicators of electronic systems. It introduces students to the methods and fundamentals of electronic science and engineering; to the main concepts, models, and principles of building the electronic industry.</w:t>
            </w:r>
          </w:p>
        </w:tc>
        <w:tc>
          <w:tcPr>
            <w:tcW w:w="706" w:type="dxa"/>
            <w:shd w:val="clear" w:color="auto" w:fill="auto"/>
          </w:tcPr>
          <w:p w:rsidR="001F7730" w:rsidRPr="0097163E" w:rsidRDefault="001F7730" w:rsidP="001E0BB1">
            <w:pPr>
              <w:widowControl w:val="0"/>
              <w:autoSpaceDE w:val="0"/>
              <w:autoSpaceDN w:val="0"/>
              <w:jc w:val="center"/>
              <w:rPr>
                <w:b/>
                <w:bCs/>
                <w:sz w:val="24"/>
                <w:szCs w:val="24"/>
                <w:lang w:eastAsia="en-US"/>
              </w:rPr>
            </w:pPr>
            <w:r>
              <w:rPr>
                <w:b/>
                <w:bCs/>
                <w:sz w:val="24"/>
                <w:szCs w:val="24"/>
                <w:lang w:eastAsia="en-US"/>
              </w:rPr>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top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4E4B81" w:rsidRDefault="001F7730"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15</w:t>
            </w:r>
          </w:p>
        </w:tc>
        <w:tc>
          <w:tcPr>
            <w:tcW w:w="2784" w:type="dxa"/>
            <w:shd w:val="clear" w:color="auto" w:fill="auto"/>
          </w:tcPr>
          <w:p w:rsidR="001F7730" w:rsidRPr="001C4733" w:rsidRDefault="001F7730" w:rsidP="001E0BB1">
            <w:pPr>
              <w:widowControl w:val="0"/>
              <w:autoSpaceDE w:val="0"/>
              <w:autoSpaceDN w:val="0"/>
              <w:rPr>
                <w:sz w:val="24"/>
                <w:szCs w:val="24"/>
                <w:lang w:val="en-US" w:eastAsia="en-US"/>
              </w:rPr>
            </w:pPr>
            <w:r w:rsidRPr="00A075E4">
              <w:rPr>
                <w:rFonts w:eastAsia="DengXian"/>
                <w:sz w:val="24"/>
                <w:szCs w:val="24"/>
                <w:lang w:val="kk-KZ" w:eastAsia="zh-CN"/>
              </w:rPr>
              <w:t>Microelectronics</w:t>
            </w:r>
          </w:p>
        </w:tc>
        <w:tc>
          <w:tcPr>
            <w:tcW w:w="5752" w:type="dxa"/>
            <w:shd w:val="clear" w:color="auto" w:fill="auto"/>
          </w:tcPr>
          <w:p w:rsidR="001F7730" w:rsidRPr="00F7052E" w:rsidRDefault="001F7730" w:rsidP="001E0BB1">
            <w:pPr>
              <w:widowControl w:val="0"/>
              <w:autoSpaceDE w:val="0"/>
              <w:autoSpaceDN w:val="0"/>
              <w:jc w:val="both"/>
              <w:rPr>
                <w:sz w:val="24"/>
                <w:szCs w:val="24"/>
                <w:lang w:val="kk-KZ" w:eastAsia="en-US"/>
              </w:rPr>
            </w:pPr>
            <w:r w:rsidRPr="003F0868">
              <w:rPr>
                <w:sz w:val="24"/>
                <w:szCs w:val="24"/>
                <w:lang w:val="en-US" w:eastAsia="en-US"/>
              </w:rPr>
              <w:t xml:space="preserve">The principles of operation, parameters, characteristics and application features of semiconductor devices are considered. Design of various circuits of electric signal amplifiers and generators based on diodes, bipolar and field-effect transistors and development of their operating features. Operational amplifiers. Differential amplifiers. Feedback. Effect of feedback on the main indicators and characteristics of amplifiers. </w:t>
            </w:r>
            <w:proofErr w:type="spellStart"/>
            <w:r w:rsidRPr="00A075E4">
              <w:rPr>
                <w:sz w:val="24"/>
                <w:szCs w:val="24"/>
                <w:lang w:eastAsia="en-US"/>
              </w:rPr>
              <w:t>Power</w:t>
            </w:r>
            <w:proofErr w:type="spellEnd"/>
            <w:r w:rsidRPr="00A075E4">
              <w:rPr>
                <w:sz w:val="24"/>
                <w:szCs w:val="24"/>
                <w:lang w:eastAsia="en-US"/>
              </w:rPr>
              <w:t xml:space="preserve"> </w:t>
            </w:r>
            <w:proofErr w:type="spellStart"/>
            <w:r w:rsidRPr="00A075E4">
              <w:rPr>
                <w:sz w:val="24"/>
                <w:szCs w:val="24"/>
                <w:lang w:eastAsia="en-US"/>
              </w:rPr>
              <w:t>amplifiers</w:t>
            </w:r>
            <w:proofErr w:type="spellEnd"/>
            <w:r w:rsidRPr="00A075E4">
              <w:rPr>
                <w:sz w:val="24"/>
                <w:szCs w:val="24"/>
                <w:lang w:eastAsia="en-US"/>
              </w:rPr>
              <w:t>. Classification of filters and their composition.</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sidRPr="001C4733">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6" w:type="dxa"/>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B6123A" w:rsidRDefault="00B6123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16</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97163E">
              <w:rPr>
                <w:sz w:val="24"/>
                <w:szCs w:val="24"/>
                <w:lang w:eastAsia="en-US"/>
              </w:rPr>
              <w:t>Engineering and computer graphics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 xml:space="preserve">Objective: To develop students' knowledge of drawing construction and skills in developing graphic and text design documentation in accordance with the requirements of standards. Contents: Students will study the Unified System for Design Documentation (ESKD) standards, graphic primitives, geometric constructions, methods and properties </w:t>
            </w:r>
            <w:r w:rsidRPr="003F0868">
              <w:rPr>
                <w:sz w:val="24"/>
                <w:szCs w:val="24"/>
                <w:lang w:val="en-US" w:eastAsia="en-US"/>
              </w:rPr>
              <w:lastRenderedPageBreak/>
              <w:t>of orthogonal projection, Monge diagrams, axonometric projections, metric problems, types and features of connections, creating sketches of parts and assembly drawings, detailing, and creating 3D complex solid objects in AutoCAD.</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sidRPr="001C4733">
              <w:rPr>
                <w:b/>
                <w:sz w:val="24"/>
                <w:szCs w:val="24"/>
                <w:lang w:eastAsia="en-US"/>
              </w:rPr>
              <w:lastRenderedPageBreak/>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6F6AF6" w:rsidRDefault="001F7730" w:rsidP="001E0BB1">
            <w:pPr>
              <w:widowControl w:val="0"/>
              <w:autoSpaceDE w:val="0"/>
              <w:autoSpaceDN w:val="0"/>
              <w:jc w:val="center"/>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17</w:t>
            </w:r>
          </w:p>
        </w:tc>
        <w:tc>
          <w:tcPr>
            <w:tcW w:w="2784" w:type="dxa"/>
            <w:shd w:val="clear" w:color="auto" w:fill="auto"/>
          </w:tcPr>
          <w:p w:rsidR="001F7730" w:rsidRPr="00F17CD4" w:rsidRDefault="001F7730" w:rsidP="001E0BB1">
            <w:pPr>
              <w:widowControl w:val="0"/>
              <w:autoSpaceDE w:val="0"/>
              <w:autoSpaceDN w:val="0"/>
              <w:rPr>
                <w:sz w:val="24"/>
                <w:szCs w:val="24"/>
                <w:lang w:eastAsia="en-US"/>
              </w:rPr>
            </w:pPr>
            <w:r w:rsidRPr="0097163E">
              <w:rPr>
                <w:sz w:val="24"/>
                <w:szCs w:val="24"/>
                <w:lang w:eastAsia="en-US"/>
              </w:rPr>
              <w:t>Mathematics</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3F0868">
              <w:rPr>
                <w:sz w:val="24"/>
                <w:szCs w:val="24"/>
                <w:lang w:val="en-US" w:eastAsia="en-US"/>
              </w:rPr>
              <w:t xml:space="preserve">The purpose of mastering the discipline is to form the theoretical and practical foundations of mathematics and its applications. Based on the study of the section of mathematics, to give students the development of thinking and achievements of mathematical culture, which is necessary for application in future professional activities. The course is based on the study of mathematical analysis in a volume that allows you to study elementary functions and solve the simplest geometric, physical and other applied problems. The main attention is paid to differential and integral calculus. The sections of the course include differential calculus of functions of one variable, derivative and differentials, study of the behavior of functions, complex numbers, polynomials. Indefinite integrals, their properties and methods of calculation. Definite integrals and their applications. </w:t>
            </w:r>
            <w:proofErr w:type="spellStart"/>
            <w:r w:rsidRPr="0097163E">
              <w:rPr>
                <w:sz w:val="24"/>
                <w:szCs w:val="24"/>
                <w:lang w:eastAsia="en-US"/>
              </w:rPr>
              <w:t>Improper</w:t>
            </w:r>
            <w:proofErr w:type="spellEnd"/>
            <w:r w:rsidRPr="0097163E">
              <w:rPr>
                <w:sz w:val="24"/>
                <w:szCs w:val="24"/>
                <w:lang w:eastAsia="en-US"/>
              </w:rPr>
              <w:t xml:space="preserve"> </w:t>
            </w:r>
            <w:proofErr w:type="spellStart"/>
            <w:r w:rsidRPr="0097163E">
              <w:rPr>
                <w:sz w:val="24"/>
                <w:szCs w:val="24"/>
                <w:lang w:eastAsia="en-US"/>
              </w:rPr>
              <w:t>integrals</w:t>
            </w:r>
            <w:proofErr w:type="spellEnd"/>
            <w:r w:rsidRPr="0097163E">
              <w:rPr>
                <w:sz w:val="24"/>
                <w:szCs w:val="24"/>
                <w:lang w:eastAsia="en-US"/>
              </w:rPr>
              <w:t>.</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18</w:t>
            </w:r>
          </w:p>
        </w:tc>
        <w:tc>
          <w:tcPr>
            <w:tcW w:w="2784" w:type="dxa"/>
            <w:shd w:val="clear" w:color="auto" w:fill="auto"/>
          </w:tcPr>
          <w:p w:rsidR="001F7730" w:rsidRPr="00F17CD4" w:rsidRDefault="001F7730" w:rsidP="001E0BB1">
            <w:pPr>
              <w:widowControl w:val="0"/>
              <w:autoSpaceDE w:val="0"/>
              <w:autoSpaceDN w:val="0"/>
              <w:rPr>
                <w:sz w:val="24"/>
                <w:szCs w:val="24"/>
                <w:lang w:eastAsia="en-US"/>
              </w:rPr>
            </w:pPr>
            <w:r w:rsidRPr="0097163E">
              <w:rPr>
                <w:sz w:val="24"/>
                <w:szCs w:val="24"/>
                <w:lang w:eastAsia="en-US"/>
              </w:rPr>
              <w:t>Mathematics I</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97163E">
              <w:rPr>
                <w:sz w:val="24"/>
                <w:szCs w:val="24"/>
                <w:lang w:val="kk-KZ" w:eastAsia="en-US"/>
              </w:rPr>
              <w:t>Objective: to introduce students to the fundamental concepts of linear algebra, analytical geometry and mathematical analysis. To develop the ability to solve typical and applied problems of the discipline. Contents: Elements of linear algebra, vector algebra and analytical geometry. Introduction to analysis. Differential calculus of a function of one variable. Study of functions using derivatives. Functions of several variables. Partial derivatives. Extremum of a function of two variables.</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6F6AF6" w:rsidRDefault="001F7730"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19</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97163E">
              <w:rPr>
                <w:sz w:val="24"/>
                <w:szCs w:val="24"/>
                <w:lang w:eastAsia="en-US"/>
              </w:rPr>
              <w:t>Mathematics II</w:t>
            </w:r>
          </w:p>
        </w:tc>
        <w:tc>
          <w:tcPr>
            <w:tcW w:w="5752" w:type="dxa"/>
            <w:shd w:val="clear" w:color="auto" w:fill="auto"/>
          </w:tcPr>
          <w:p w:rsidR="001F7730" w:rsidRPr="0097163E"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Objective: To teach students integration methods. To teach how to choose the right method for finding the </w:t>
            </w:r>
            <w:r w:rsidRPr="00A557A4">
              <w:rPr>
                <w:sz w:val="24"/>
                <w:szCs w:val="24"/>
                <w:lang w:val="kk-KZ" w:eastAsia="en-US"/>
              </w:rPr>
              <w:lastRenderedPageBreak/>
              <w:t>antiderivative. To teach how to apply the definite integral to solving practical problems. Contents: integral calculus of functions of one and two variables, theory of series. Indefinite integrals, methods of their calculation. Definite integrals and applications of definite integrals. Improper integrals. Theory of numerical and functional series, Taylor and Maclaurin series, application of series to approximate calculations.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20</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Basics of automation</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discipline studies the main measuring devices, primary converters (sensors) of process parameters, actuators, microcontrollers and automatic control systems of machine tools and process equipment. Describes the elements of automation systems, time and frequency characteristics of typical links, criteria for studying linear systems for stability and methods for assessing the quality of the process.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21</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Fundamentals of Optoelectronics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Study of the interaction of optical radiation with electrons in matter, mainly in solids, for the creation of optoelectronic devices that convert electrical signals into optical signals (semiconductor lasers, light-emitting diodes) and optical signals into electrical signals (photodetectors of various types). The physical effects, operating principles and design features of the main types of optoelectronic devices are presented. The physical and technical characteristics of such devices are given, and issues of their application in information processing systems are considered.</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22</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Fundamentals of Electronics and Instrumentation</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Study of the modern level of electronic engineering, principles of construction and operation of semiconductor devices, areas of their application. Study of measuring technologies that combine a set of methods, approaches, software and logical support for the organization of measurements; trends in the development of measuring instruments and basic methods for measuring the </w:t>
            </w:r>
            <w:r w:rsidRPr="00A557A4">
              <w:rPr>
                <w:sz w:val="24"/>
                <w:szCs w:val="24"/>
                <w:lang w:val="kk-KZ" w:eastAsia="en-US"/>
              </w:rPr>
              <w:lastRenderedPageBreak/>
              <w:t>characteristics of electronic and electrical circuits and signals, assessment of their accuracy.</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23</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TRIZ in solving engineering problems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075E4">
              <w:rPr>
                <w:sz w:val="24"/>
                <w:szCs w:val="24"/>
                <w:lang w:val="kk-KZ" w:eastAsia="en-US"/>
              </w:rPr>
              <w:t>The content of the discipline "TRIZ in solving engineering problems" includes the main issues on the development of technical systems, methods for solving inventive problems, methods for determining the main functions of technical systems, Su-Field analysis, critical analysis of supersystems and subsystems, methods for applying the information fund and TRIZ standards to solve engineering problems.</w:t>
            </w:r>
          </w:p>
        </w:tc>
        <w:tc>
          <w:tcPr>
            <w:tcW w:w="706" w:type="dxa"/>
            <w:shd w:val="clear" w:color="auto" w:fill="auto"/>
          </w:tcPr>
          <w:p w:rsidR="001F7730" w:rsidRPr="00A075E4" w:rsidRDefault="001F7730" w:rsidP="001E0BB1">
            <w:pPr>
              <w:widowControl w:val="0"/>
              <w:autoSpaceDE w:val="0"/>
              <w:autoSpaceDN w:val="0"/>
              <w:jc w:val="center"/>
              <w:rPr>
                <w:b/>
                <w:sz w:val="24"/>
                <w:szCs w:val="24"/>
                <w:lang w:val="kk-KZ" w:eastAsia="en-US"/>
              </w:rPr>
            </w:pPr>
            <w:r>
              <w:rPr>
                <w:b/>
                <w:sz w:val="24"/>
                <w:szCs w:val="24"/>
                <w:lang w:val="kk-KZ" w:eastAsia="en-US"/>
              </w:rPr>
              <w:t>6</w:t>
            </w:r>
          </w:p>
        </w:tc>
        <w:tc>
          <w:tcPr>
            <w:tcW w:w="543"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24</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Theoretical foundations of electrical engineering I</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course covers: basic concepts and definitions used in electrical engineering; modern methods of modeling electromagnetic processes; methods of analyzing electrical and magnetic circuits; numerical methods of analyzing electrical circuits; basic laws and principles of electrical engineering, properties and characteristics of electrical circuits; methods of analyzing electrical circuits in steady-state and transient modes; choosing the optimal calculation method, determining the main parameters and characteristics of electrical circuits.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6</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25</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Theoretical Foundations of Electrical Engineering II</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course provides an understanding of the basic equations and circuit diagrams; electrical filters and four-terminal networks; transient processes in linear electrical circuits, RL and RC circuits of the first degree; calculation of transient processes in circuits of the second degree. It introduces students to the characteristics of single-type networks, types of long networks, the operator method, nonlinear circuits of sinusoidal currents and methods of their analysis.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26</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60034C">
              <w:rPr>
                <w:sz w:val="24"/>
                <w:szCs w:val="24"/>
                <w:lang w:eastAsia="en-US"/>
              </w:rPr>
              <w:t>Industrial Network Management</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Fundamentals of industrial networks, the most common industrial networks. Basic network topologies. Physical data transmission media in industrial networks. Basic components of industrial networks. Requirements for information transmission networks. Principles underlying </w:t>
            </w:r>
            <w:r w:rsidRPr="0060034C">
              <w:rPr>
                <w:sz w:val="24"/>
                <w:szCs w:val="24"/>
                <w:lang w:val="kk-KZ" w:eastAsia="en-US"/>
              </w:rPr>
              <w:lastRenderedPageBreak/>
              <w:t>industrial networks Ethernet, Profibus, AS-interface. Practical use of industrial networks, features of their design, configuration and operation.</w:t>
            </w:r>
          </w:p>
        </w:tc>
        <w:tc>
          <w:tcPr>
            <w:tcW w:w="706" w:type="dxa"/>
            <w:shd w:val="clear" w:color="auto" w:fill="auto"/>
          </w:tcPr>
          <w:p w:rsidR="001F7730" w:rsidRPr="0060034C"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27</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Physics I</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Objective: study of the basic physical phenomena and laws of classical and modern physics; methods of physical research; influence of physics on the development of technology; connection of physics with other sciences and its role in solving scientific and technical problems of the specialty. Contents: mechanics, dynamics of rotational motion of a solid, mechanical harmonic waves, fundamentals of molecular-kinetic theory and thermodynamics, transport phenomena, continuum mechanics, electrostatics, direct current, magnetic field, Maxwell's equations.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28</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Physics II</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ab/>
              <w:t xml:space="preserve">Objective: to develop students' knowledge and skills in using fundamental laws, theories of classical and modern physics, as well as methods of physical research as the basis of a system of professional activity. </w:t>
            </w:r>
            <w:proofErr w:type="spellStart"/>
            <w:proofErr w:type="gramStart"/>
            <w:r w:rsidRPr="003F0868">
              <w:rPr>
                <w:sz w:val="24"/>
                <w:szCs w:val="24"/>
                <w:lang w:val="en-US" w:eastAsia="en-US"/>
              </w:rPr>
              <w:t>Contents:harmonic</w:t>
            </w:r>
            <w:proofErr w:type="spellEnd"/>
            <w:proofErr w:type="gramEnd"/>
            <w:r w:rsidRPr="003F0868">
              <w:rPr>
                <w:sz w:val="24"/>
                <w:szCs w:val="24"/>
                <w:lang w:val="en-US" w:eastAsia="en-US"/>
              </w:rPr>
              <w:t xml:space="preserve"> oscillations, damped oscillations. alternating current, wave motion, laws of refraction and reflection of light, quantum optics. laws of thermal radiation, photons, their characteristics, wave function, electrical conductivity of metals, atomic nucleus, its structure and properties, binding energy, radioactivity.</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29</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Physical principles of electronics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physical processes that determine the principles of construction and operation of semiconductor devices are considered. Electronic circuits of semiconductor devices (diodes, thyristors, dinistors, triacs, transistors) and microcircuits are also considered, the specific area of application of these devices, the main volt-ampere characteristics of electronic devices and the parameters of electronic circuits are indicated.</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lastRenderedPageBreak/>
              <w:t>30</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proofErr w:type="spellStart"/>
            <w:r w:rsidRPr="00A557A4">
              <w:rPr>
                <w:sz w:val="24"/>
                <w:szCs w:val="24"/>
                <w:lang w:eastAsia="en-US"/>
              </w:rPr>
              <w:t>Electronics</w:t>
            </w:r>
            <w:proofErr w:type="spellEnd"/>
            <w:r w:rsidRPr="00A557A4">
              <w:rPr>
                <w:sz w:val="24"/>
                <w:szCs w:val="24"/>
                <w:lang w:eastAsia="en-US"/>
              </w:rPr>
              <w:t xml:space="preserve"> </w:t>
            </w:r>
            <w:proofErr w:type="spellStart"/>
            <w:r w:rsidRPr="00A557A4">
              <w:rPr>
                <w:sz w:val="24"/>
                <w:szCs w:val="24"/>
                <w:lang w:eastAsia="en-US"/>
              </w:rPr>
              <w:t>and</w:t>
            </w:r>
            <w:proofErr w:type="spellEnd"/>
            <w:r w:rsidRPr="00A557A4">
              <w:rPr>
                <w:sz w:val="24"/>
                <w:szCs w:val="24"/>
                <w:lang w:eastAsia="en-US"/>
              </w:rPr>
              <w:t xml:space="preserve"> </w:t>
            </w:r>
            <w:proofErr w:type="spellStart"/>
            <w:r w:rsidRPr="00A557A4">
              <w:rPr>
                <w:sz w:val="24"/>
                <w:szCs w:val="24"/>
                <w:lang w:eastAsia="en-US"/>
              </w:rPr>
              <w:t>circuitry</w:t>
            </w:r>
            <w:proofErr w:type="spellEnd"/>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basic principles of constructing electronic circuits, the principles of operation of amplifying and converting cascades, signal generators, electrical filters, the principles of operation of integrated circuits, and various aspects of using the element base of electronics in practical activities are considered. For this purpose, the principles of operation of various transistor amplifiers are considered in detail, as well as integrated versions of amplifiers such as differential cascades and operational amplifiers, and their schematic design.</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31</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60034C">
              <w:rPr>
                <w:sz w:val="24"/>
                <w:szCs w:val="24"/>
                <w:lang w:eastAsia="en-US"/>
              </w:rPr>
              <w:t>Electrical Materials Science</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Classification of electrical engineering materials; liquid dielectrics; polymers; inorganic electrical insulating materials; conductive, superconducting and semiconducting materials; magnetic materials and their classification and properties; dielectrics and their electrical conductivity; breakdown of gases, liquid and solid dielectrics; thermal conductivity and radiation resistance of materials.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A006A" w:rsidRDefault="001A006A"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1E0BB1" w:rsidRPr="005D2AA6" w:rsidTr="00B6123A">
        <w:trPr>
          <w:gridAfter w:val="1"/>
          <w:wAfter w:w="17" w:type="dxa"/>
          <w:trHeight w:val="276"/>
        </w:trPr>
        <w:tc>
          <w:tcPr>
            <w:tcW w:w="14763" w:type="dxa"/>
            <w:gridSpan w:val="14"/>
            <w:shd w:val="clear" w:color="auto" w:fill="auto"/>
          </w:tcPr>
          <w:p w:rsidR="001E0BB1" w:rsidRPr="003F0868" w:rsidRDefault="001E0BB1" w:rsidP="001E0BB1">
            <w:pPr>
              <w:widowControl w:val="0"/>
              <w:autoSpaceDE w:val="0"/>
              <w:autoSpaceDN w:val="0"/>
              <w:jc w:val="center"/>
              <w:rPr>
                <w:b/>
                <w:bCs/>
                <w:sz w:val="24"/>
                <w:szCs w:val="24"/>
                <w:lang w:val="en-US" w:eastAsia="en-US"/>
              </w:rPr>
            </w:pPr>
            <w:r w:rsidRPr="003F0868">
              <w:rPr>
                <w:b/>
                <w:bCs/>
                <w:sz w:val="24"/>
                <w:szCs w:val="24"/>
                <w:lang w:val="en-US" w:eastAsia="en-US"/>
              </w:rPr>
              <w:t>Cycle of basic disciplines</w:t>
            </w:r>
          </w:p>
          <w:p w:rsidR="001E0BB1" w:rsidRPr="003F0868" w:rsidRDefault="001E0BB1" w:rsidP="001E0BB1">
            <w:pPr>
              <w:widowControl w:val="0"/>
              <w:autoSpaceDE w:val="0"/>
              <w:autoSpaceDN w:val="0"/>
              <w:jc w:val="center"/>
              <w:rPr>
                <w:sz w:val="24"/>
                <w:szCs w:val="24"/>
                <w:lang w:val="en-US" w:eastAsia="en-US"/>
              </w:rPr>
            </w:pPr>
            <w:r w:rsidRPr="003F0868">
              <w:rPr>
                <w:b/>
                <w:bCs/>
                <w:sz w:val="24"/>
                <w:szCs w:val="24"/>
                <w:lang w:val="en-US" w:eastAsia="en-US"/>
              </w:rPr>
              <w:t>Component of choice</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32</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Inclusive technologies and universal design in engineering systems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This course explores the principles of inclusive technology and universal design in engineering systems. Students will learn how to create accessible environments, adaptive technologies, and ergonomic solutions that provide equal opportunities for all users, including people with disabilities. The course covers the integration of assistive technologies, smart systems, and sustainable design approaches to improve accessibility in a variety of engineering applications.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33</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Dynamics of machines and mechanisms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Objective: to develop an understanding of the fundamental laws of dynamics, the ability to model and analyze mechanical systems to develop effective engineering solutions. Contents: laws and principles of motion of </w:t>
            </w:r>
            <w:r w:rsidRPr="0060034C">
              <w:rPr>
                <w:sz w:val="24"/>
                <w:szCs w:val="24"/>
                <w:lang w:val="kk-KZ" w:eastAsia="en-US"/>
              </w:rPr>
              <w:lastRenderedPageBreak/>
              <w:t>mechanical systems, as well as their interaction with external forces. Analytical and numerical methods for describing and analyzing the dynamic behavior of mechanical systems include the study of kinematics and kinetics of mechanisms, methods for analyzing dynamic loads, and determining equilibrium parameters.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34</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Intelligent control systems in energy</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Objective: formation and training in the field of creation and configuration of intelligent energy systems. Content: study of basic concepts and methods, as well as practical tasks on development and optimization of smart control systems. principles and methods of creation of smart systems capable of adaptation and decision-making based on data analysis and experience. Machine learning, artificial intelligence and neural network technology for development of control systems in various fields, including industry, transport and robotics.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35</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 xml:space="preserve">Modeling of electronic circuits in </w:t>
            </w:r>
            <w:proofErr w:type="spellStart"/>
            <w:r w:rsidRPr="003F0868">
              <w:rPr>
                <w:sz w:val="24"/>
                <w:szCs w:val="24"/>
                <w:lang w:val="en-US" w:eastAsia="en-US"/>
              </w:rPr>
              <w:t>MatLab</w:t>
            </w:r>
            <w:proofErr w:type="spellEnd"/>
            <w:r w:rsidRPr="003F0868">
              <w:rPr>
                <w:sz w:val="24"/>
                <w:szCs w:val="24"/>
                <w:lang w:val="en-US" w:eastAsia="en-US"/>
              </w:rPr>
              <w:t xml:space="preserve"> and other software products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The course teaches students the basics of working in the MatLab virtual software environment. Introduction to a set of virtual programs and their applications, libraries and library components; Mastering the skills of creating a MatLab model, processing schemes and properties of model components.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36</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Fundamentals of Sustainable Development and ESG Projects in Kazakhstan</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Objective: to provide students with theoretical foundations and practical skills in the field of sustainable development and ESG, as well as to develop an understanding of the role of these aspects in the modern economic and social development of Kazakhstan. Content: introduces the principles of sustainable development and the implementation of ESG practices in Kazakhstan, includes the study of national and international standards, analysis of successful ESG projects and strategies for their implementation at enterprises and organizations.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lastRenderedPageBreak/>
              <w:t>37</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Legal regulation of intellectual property</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Objective: to develop a comprehensive understanding of the system of legal regulation of intellectual property, including the basic principles, mechanisms for protecting intellectual property rights and the specifics of their implementation. Content: the course covers the basics of IP legislation, including copyright, patents, trademarks, and industrial designs. Students learn how to protect and manage intellectual property rights, and also examine legal disputes and methods for resolving them.</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38</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Embedded Systems Programming</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content of the discipline covers a range of issues related to the development of software and hardware complexes for embedded systems, methods of their programming, development and debugging of control algorithms in the tasks of automation of scientific research and technological processes. Studying the discipline contributes to the goal of training elite highly motivated personnel for scientific research and professional activities in innovative and knowledge-intensive sectors of the economy.</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39</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Programming for microcontrollers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course is aimed at studying the methods of programming microcontrollers and acquiring skills in the practical application of microcontrollers in modern information-measuring and control systems; developing skills in programming microcontrollers to solve various problems, using analog-to-digital and digital-to-analog converters.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40</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Modeling software</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The course teaches students the basics of working in virtual software environments MathLab, Electronics Workbench, etc. Getting to know a set of virtual programs and their applications, libraries and library components. Mastering the skills of creating a model, processing schemes and properties of model components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41</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 xml:space="preserve">Digital control of electric </w:t>
            </w:r>
            <w:r w:rsidRPr="003F0868">
              <w:rPr>
                <w:sz w:val="24"/>
                <w:szCs w:val="24"/>
                <w:lang w:val="en-US" w:eastAsia="en-US"/>
              </w:rPr>
              <w:lastRenderedPageBreak/>
              <w:t>drives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lastRenderedPageBreak/>
              <w:t xml:space="preserve">General concepts of digital control systems for electric </w:t>
            </w:r>
            <w:r w:rsidRPr="00A557A4">
              <w:rPr>
                <w:sz w:val="24"/>
                <w:szCs w:val="24"/>
                <w:lang w:val="kk-KZ" w:eastAsia="en-US"/>
              </w:rPr>
              <w:lastRenderedPageBreak/>
              <w:t>drives. Digital control systems for electric drive speed and position. Calculation models of digital control systems taking into account discreteness by level. Discrete transfer functions. Structural diagrams of an electric drive control loop. Digital loop synthesis technique. Optimization of a digital current loop for an electric drive with a thyristor converter. Optimization of a digital speed loop. Optimization of a digital position loop. Digital units in electric drive systems.</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42</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Frequency control of electric drives</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Control object - asynchronous motor. Frequency control - general concepts and terms. Modular control. Vector control. Selection of the equation of electromagnetic torque and coordinate system. Models controlled by stator current. Models controlled by stator voltage. Features of speed controller adjustment. Direct torque control. Pulse-width converters. Modern converters for electric drives of wide application.</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43</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60034C">
              <w:rPr>
                <w:sz w:val="24"/>
                <w:szCs w:val="24"/>
                <w:lang w:eastAsia="en-US"/>
              </w:rPr>
              <w:t>Fundamentals of Artificial Intelligence</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Objective: to introduce students to the basic concepts, methods and technologies in the field of artificial intelligence: machine learning, computer vision, natural language processing, etc. Contents: general definition of artificial intelligence, intelligent agents, information retrieval and state space exploration, logical agents, architecture of artificial intelligence systems, expert systems, observational learning, statistical learning methods, probabilistic processing of linguistic information, semantic models, natural language processing systems.</w:t>
            </w:r>
          </w:p>
        </w:tc>
        <w:tc>
          <w:tcPr>
            <w:tcW w:w="706" w:type="dxa"/>
            <w:shd w:val="clear" w:color="auto" w:fill="auto"/>
          </w:tcPr>
          <w:p w:rsidR="001F7730" w:rsidRPr="0060034C" w:rsidRDefault="001F7730" w:rsidP="001E0BB1">
            <w:pPr>
              <w:widowControl w:val="0"/>
              <w:autoSpaceDE w:val="0"/>
              <w:autoSpaceDN w:val="0"/>
              <w:jc w:val="center"/>
              <w:rPr>
                <w:b/>
                <w:sz w:val="24"/>
                <w:szCs w:val="24"/>
                <w:lang w:val="kk-KZ" w:eastAsia="en-US"/>
              </w:rPr>
            </w:pPr>
            <w:r>
              <w:rPr>
                <w:b/>
                <w:sz w:val="24"/>
                <w:szCs w:val="24"/>
                <w:lang w:val="kk-KZ" w:eastAsia="en-US"/>
              </w:rPr>
              <w:t>5</w:t>
            </w:r>
          </w:p>
        </w:tc>
        <w:tc>
          <w:tcPr>
            <w:tcW w:w="543"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44</w:t>
            </w:r>
          </w:p>
        </w:tc>
        <w:tc>
          <w:tcPr>
            <w:tcW w:w="2784" w:type="dxa"/>
            <w:shd w:val="clear" w:color="auto" w:fill="auto"/>
          </w:tcPr>
          <w:p w:rsidR="001F7730" w:rsidRPr="0060034C" w:rsidRDefault="001F7730" w:rsidP="001E0BB1">
            <w:pPr>
              <w:widowControl w:val="0"/>
              <w:autoSpaceDE w:val="0"/>
              <w:autoSpaceDN w:val="0"/>
              <w:rPr>
                <w:sz w:val="24"/>
                <w:szCs w:val="24"/>
                <w:lang w:eastAsia="en-US"/>
              </w:rPr>
            </w:pPr>
            <w:r w:rsidRPr="0060034C">
              <w:rPr>
                <w:sz w:val="24"/>
                <w:szCs w:val="24"/>
                <w:lang w:eastAsia="en-US"/>
              </w:rPr>
              <w:t>Electromagnetic devices and instruments</w:t>
            </w:r>
          </w:p>
        </w:tc>
        <w:tc>
          <w:tcPr>
            <w:tcW w:w="5752" w:type="dxa"/>
            <w:shd w:val="clear" w:color="auto" w:fill="auto"/>
          </w:tcPr>
          <w:p w:rsidR="001F7730" w:rsidRPr="0060034C"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Objective: The course "Electromagnetic Devices and Instruments" is designed to study the basic principles of electromagnetism and their application in various technical devices and instruments. Contents: studies the laws of electricity and magnetism, the properties of electromagnetic </w:t>
            </w:r>
            <w:r w:rsidRPr="0060034C">
              <w:rPr>
                <w:sz w:val="24"/>
                <w:szCs w:val="24"/>
                <w:lang w:val="kk-KZ" w:eastAsia="en-US"/>
              </w:rPr>
              <w:lastRenderedPageBreak/>
              <w:t>fields, electromagnets, transformers, electromagnetic waves and their technical application, as well as their use in measuring equipment. The course also covers electromagnetic shielding and environmental pollution assessment, engineering solutions.</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5</w:t>
            </w:r>
          </w:p>
        </w:tc>
        <w:tc>
          <w:tcPr>
            <w:tcW w:w="543"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A006A" w:rsidRDefault="001F7730" w:rsidP="001E0BB1">
            <w:pPr>
              <w:widowControl w:val="0"/>
              <w:autoSpaceDE w:val="0"/>
              <w:autoSpaceDN w:val="0"/>
              <w:rPr>
                <w:sz w:val="24"/>
                <w:szCs w:val="24"/>
                <w:lang w:val="en-US" w:eastAsia="en-US"/>
              </w:rPr>
            </w:pPr>
          </w:p>
        </w:tc>
        <w:tc>
          <w:tcPr>
            <w:tcW w:w="425" w:type="dxa"/>
            <w:shd w:val="clear" w:color="auto" w:fill="auto"/>
          </w:tcPr>
          <w:p w:rsidR="001F7730" w:rsidRPr="001A006A" w:rsidRDefault="001A006A"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1A006A" w:rsidRDefault="001A006A"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950133" w:rsidRPr="001C4733" w:rsidTr="00B6123A">
        <w:trPr>
          <w:gridAfter w:val="1"/>
          <w:wAfter w:w="17" w:type="dxa"/>
          <w:trHeight w:val="276"/>
        </w:trPr>
        <w:tc>
          <w:tcPr>
            <w:tcW w:w="279" w:type="dxa"/>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45</w:t>
            </w:r>
          </w:p>
        </w:tc>
        <w:tc>
          <w:tcPr>
            <w:tcW w:w="2784" w:type="dxa"/>
            <w:shd w:val="clear" w:color="auto" w:fill="auto"/>
          </w:tcPr>
          <w:p w:rsidR="00950133" w:rsidRPr="0060034C" w:rsidRDefault="00950133" w:rsidP="001E0BB1">
            <w:pPr>
              <w:widowControl w:val="0"/>
              <w:autoSpaceDE w:val="0"/>
              <w:autoSpaceDN w:val="0"/>
              <w:rPr>
                <w:sz w:val="24"/>
                <w:szCs w:val="24"/>
                <w:lang w:eastAsia="en-US"/>
              </w:rPr>
            </w:pPr>
            <w:r w:rsidRPr="00950133">
              <w:rPr>
                <w:sz w:val="24"/>
                <w:szCs w:val="24"/>
                <w:lang w:eastAsia="en-US"/>
              </w:rPr>
              <w:t>Fundamentals of Electrical Machines</w:t>
            </w:r>
          </w:p>
        </w:tc>
        <w:tc>
          <w:tcPr>
            <w:tcW w:w="5752" w:type="dxa"/>
            <w:shd w:val="clear" w:color="auto" w:fill="auto"/>
          </w:tcPr>
          <w:p w:rsidR="00950133" w:rsidRPr="0060034C" w:rsidRDefault="00950133" w:rsidP="001E0BB1">
            <w:pPr>
              <w:widowControl w:val="0"/>
              <w:autoSpaceDE w:val="0"/>
              <w:autoSpaceDN w:val="0"/>
              <w:jc w:val="both"/>
              <w:rPr>
                <w:sz w:val="24"/>
                <w:szCs w:val="24"/>
                <w:lang w:val="kk-KZ" w:eastAsia="en-US"/>
              </w:rPr>
            </w:pPr>
            <w:r w:rsidRPr="00950133">
              <w:rPr>
                <w:sz w:val="24"/>
                <w:szCs w:val="24"/>
                <w:lang w:val="kk-KZ" w:eastAsia="en-US"/>
              </w:rPr>
              <w:t>Objective: to develop an understanding of the basic principles of operation of electrical machines and their relationship with electrical systems. Contents: study of the theory of electrical machines, calculation and design methods, as well as practical tasks on working with machines and equipment, as well as study of the principles of operation and design of electrical machines, including electric motors, generators and transformers, and the use of electrical machines in various industries and transport.</w:t>
            </w:r>
          </w:p>
        </w:tc>
        <w:tc>
          <w:tcPr>
            <w:tcW w:w="706" w:type="dxa"/>
            <w:shd w:val="clear" w:color="auto" w:fill="auto"/>
          </w:tcPr>
          <w:p w:rsidR="00950133" w:rsidRPr="00950133" w:rsidRDefault="00950133"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950133" w:rsidRPr="00950133" w:rsidRDefault="00950133" w:rsidP="001E0BB1">
            <w:pPr>
              <w:widowControl w:val="0"/>
              <w:autoSpaceDE w:val="0"/>
              <w:autoSpaceDN w:val="0"/>
              <w:rPr>
                <w:sz w:val="24"/>
                <w:szCs w:val="24"/>
                <w:lang w:eastAsia="en-US"/>
              </w:rPr>
            </w:pPr>
          </w:p>
        </w:tc>
        <w:tc>
          <w:tcPr>
            <w:tcW w:w="567" w:type="dxa"/>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950133" w:rsidRPr="00950133" w:rsidRDefault="00950133" w:rsidP="001E0BB1">
            <w:pPr>
              <w:widowControl w:val="0"/>
              <w:autoSpaceDE w:val="0"/>
              <w:autoSpaceDN w:val="0"/>
              <w:rPr>
                <w:sz w:val="24"/>
                <w:szCs w:val="24"/>
                <w:lang w:eastAsia="en-US"/>
              </w:rPr>
            </w:pPr>
          </w:p>
        </w:tc>
        <w:tc>
          <w:tcPr>
            <w:tcW w:w="425" w:type="dxa"/>
            <w:shd w:val="clear" w:color="auto" w:fill="auto"/>
          </w:tcPr>
          <w:p w:rsidR="00950133" w:rsidRPr="00950133" w:rsidRDefault="00950133" w:rsidP="001E0BB1">
            <w:pPr>
              <w:widowControl w:val="0"/>
              <w:autoSpaceDE w:val="0"/>
              <w:autoSpaceDN w:val="0"/>
              <w:jc w:val="center"/>
              <w:rPr>
                <w:sz w:val="24"/>
                <w:szCs w:val="24"/>
                <w:lang w:eastAsia="en-US"/>
              </w:rPr>
            </w:pPr>
          </w:p>
        </w:tc>
        <w:tc>
          <w:tcPr>
            <w:tcW w:w="425" w:type="dxa"/>
            <w:shd w:val="clear" w:color="auto" w:fill="auto"/>
          </w:tcPr>
          <w:p w:rsidR="00950133" w:rsidRPr="0060034C" w:rsidRDefault="00950133" w:rsidP="001E0BB1">
            <w:pPr>
              <w:widowControl w:val="0"/>
              <w:autoSpaceDE w:val="0"/>
              <w:autoSpaceDN w:val="0"/>
              <w:rPr>
                <w:sz w:val="24"/>
                <w:szCs w:val="24"/>
                <w:lang w:eastAsia="en-US"/>
              </w:rPr>
            </w:pPr>
          </w:p>
        </w:tc>
        <w:tc>
          <w:tcPr>
            <w:tcW w:w="425" w:type="dxa"/>
            <w:shd w:val="clear" w:color="auto" w:fill="auto"/>
          </w:tcPr>
          <w:p w:rsidR="00950133" w:rsidRPr="00950133" w:rsidRDefault="00950133"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950133" w:rsidRPr="001C4733" w:rsidRDefault="00950133" w:rsidP="001E0BB1">
            <w:pPr>
              <w:widowControl w:val="0"/>
              <w:autoSpaceDE w:val="0"/>
              <w:autoSpaceDN w:val="0"/>
              <w:rPr>
                <w:sz w:val="24"/>
                <w:szCs w:val="24"/>
                <w:lang w:eastAsia="en-US"/>
              </w:rPr>
            </w:pPr>
          </w:p>
        </w:tc>
      </w:tr>
      <w:tr w:rsidR="001E0BB1" w:rsidRPr="005D2AA6" w:rsidTr="00B6123A">
        <w:trPr>
          <w:gridAfter w:val="1"/>
          <w:wAfter w:w="17" w:type="dxa"/>
          <w:trHeight w:val="278"/>
        </w:trPr>
        <w:tc>
          <w:tcPr>
            <w:tcW w:w="14763" w:type="dxa"/>
            <w:gridSpan w:val="14"/>
            <w:shd w:val="clear" w:color="auto" w:fill="auto"/>
          </w:tcPr>
          <w:p w:rsidR="001E0BB1" w:rsidRPr="003F0868" w:rsidRDefault="001E0BB1" w:rsidP="001E0BB1">
            <w:pPr>
              <w:widowControl w:val="0"/>
              <w:autoSpaceDE w:val="0"/>
              <w:autoSpaceDN w:val="0"/>
              <w:jc w:val="center"/>
              <w:rPr>
                <w:b/>
                <w:spacing w:val="1"/>
                <w:sz w:val="24"/>
                <w:lang w:val="en-US"/>
              </w:rPr>
            </w:pPr>
            <w:r w:rsidRPr="003F0868">
              <w:rPr>
                <w:b/>
                <w:sz w:val="24"/>
                <w:lang w:val="en-US"/>
              </w:rPr>
              <w:t>Cycle of major disciplines</w:t>
            </w:r>
          </w:p>
          <w:p w:rsidR="001E0BB1" w:rsidRPr="003F0868" w:rsidRDefault="001E0BB1" w:rsidP="001E0BB1">
            <w:pPr>
              <w:widowControl w:val="0"/>
              <w:autoSpaceDE w:val="0"/>
              <w:autoSpaceDN w:val="0"/>
              <w:jc w:val="center"/>
              <w:rPr>
                <w:sz w:val="24"/>
                <w:szCs w:val="24"/>
                <w:lang w:val="en-US" w:eastAsia="en-US"/>
              </w:rPr>
            </w:pPr>
            <w:r w:rsidRPr="003F0868">
              <w:rPr>
                <w:b/>
                <w:sz w:val="24"/>
                <w:lang w:val="en-US"/>
              </w:rPr>
              <w:t>University component</w:t>
            </w:r>
          </w:p>
        </w:tc>
      </w:tr>
      <w:tr w:rsidR="00B6123A" w:rsidRPr="001C4733" w:rsidTr="00B6123A">
        <w:trPr>
          <w:trHeight w:val="278"/>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46</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B86F9F">
              <w:rPr>
                <w:sz w:val="24"/>
                <w:szCs w:val="24"/>
                <w:lang w:eastAsia="en-US"/>
              </w:rPr>
              <w:t>Basics of Electric Drives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Functions of electric drive elements. Basics of electric drive mechanics. DC electric drives. AC electric drives. Transient processes. Energy efficiency assessment. Losses in steady-state conditions. Losses in transient conditions. Energy saving by means of electric drive.</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shd w:val="clear" w:color="auto" w:fill="auto"/>
          </w:tcPr>
          <w:p w:rsidR="001F7730" w:rsidRPr="001C4733" w:rsidRDefault="001A006A"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A006A"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A006A"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47</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Dynamics and control of electric drives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FE26E9">
              <w:rPr>
                <w:sz w:val="24"/>
                <w:szCs w:val="24"/>
                <w:lang w:val="kk-KZ" w:eastAsia="en-US"/>
              </w:rPr>
              <w:t xml:space="preserve">The objective of the course includes studying the principles of operation, dynamic characteristics, control methods and application of various types of electric drives. It is aimed at preparing students to understand and develop electric drive systems for various industrial applications. The main topics that this course usually covers are: Fundamentals of Electric Drives, Principles of Electric Drive Control, Energy Efficiency, etc. The course includes not only theoretical classes, but also practical laboratory work, which allows students to apply the acquired knowledge and skills in practice, develop and analyze electric drive control systems, </w:t>
            </w:r>
            <w:r w:rsidRPr="00FE26E9">
              <w:rPr>
                <w:sz w:val="24"/>
                <w:szCs w:val="24"/>
                <w:lang w:val="kk-KZ" w:eastAsia="en-US"/>
              </w:rPr>
              <w:lastRenderedPageBreak/>
              <w:t>which is important for their future professional activities.</w:t>
            </w:r>
          </w:p>
        </w:tc>
        <w:tc>
          <w:tcPr>
            <w:tcW w:w="706" w:type="dxa"/>
            <w:shd w:val="clear" w:color="auto" w:fill="auto"/>
          </w:tcPr>
          <w:p w:rsidR="001F7730" w:rsidRPr="00881CF8"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627FE9" w:rsidRDefault="00627FE9" w:rsidP="001E0BB1">
            <w:pPr>
              <w:widowControl w:val="0"/>
              <w:autoSpaceDE w:val="0"/>
              <w:autoSpaceDN w:val="0"/>
              <w:jc w:val="center"/>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627FE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48</w:t>
            </w:r>
          </w:p>
        </w:tc>
        <w:tc>
          <w:tcPr>
            <w:tcW w:w="2784" w:type="dxa"/>
            <w:shd w:val="clear" w:color="auto" w:fill="auto"/>
          </w:tcPr>
          <w:p w:rsidR="001F7730" w:rsidRPr="00757424" w:rsidRDefault="001F7730" w:rsidP="001E0BB1">
            <w:pPr>
              <w:widowControl w:val="0"/>
              <w:autoSpaceDE w:val="0"/>
              <w:autoSpaceDN w:val="0"/>
              <w:rPr>
                <w:sz w:val="24"/>
                <w:szCs w:val="24"/>
                <w:lang w:eastAsia="en-US"/>
              </w:rPr>
            </w:pPr>
            <w:r w:rsidRPr="00B86F9F">
              <w:rPr>
                <w:sz w:val="24"/>
                <w:szCs w:val="24"/>
                <w:lang w:eastAsia="en-US"/>
              </w:rPr>
              <w:t>Voltage and energy</w:t>
            </w:r>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B86F9F">
              <w:rPr>
                <w:sz w:val="24"/>
                <w:szCs w:val="24"/>
                <w:lang w:val="kk-KZ" w:eastAsia="en-US"/>
              </w:rPr>
              <w:t>Objective: to develop a deep understanding of processes in energy systems and prepare for the design and management of modern energy facilities. The content includes theoretical classes, practical laboratory work and the study of current examples from the energy sector. Content: a comprehensive study of the theoretical and practical aspects of electrical systems and energy. Includes the study of the fundamentals of electrical engineering, distribution and transmission of electricity, as well as analysis of the operation of energy systems.</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t>6</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49</w:t>
            </w:r>
          </w:p>
        </w:tc>
        <w:tc>
          <w:tcPr>
            <w:tcW w:w="2784" w:type="dxa"/>
            <w:shd w:val="clear" w:color="auto" w:fill="auto"/>
          </w:tcPr>
          <w:p w:rsidR="001F7730" w:rsidRPr="00757424" w:rsidRDefault="001F7730" w:rsidP="001E0BB1">
            <w:pPr>
              <w:widowControl w:val="0"/>
              <w:autoSpaceDE w:val="0"/>
              <w:autoSpaceDN w:val="0"/>
              <w:rPr>
                <w:sz w:val="24"/>
                <w:szCs w:val="24"/>
                <w:lang w:eastAsia="en-US"/>
              </w:rPr>
            </w:pPr>
            <w:r w:rsidRPr="00FE26E9">
              <w:rPr>
                <w:sz w:val="24"/>
                <w:szCs w:val="24"/>
                <w:lang w:eastAsia="en-US"/>
              </w:rPr>
              <w:t>Electrical devices</w:t>
            </w:r>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FE26E9">
              <w:rPr>
                <w:sz w:val="24"/>
                <w:szCs w:val="24"/>
                <w:lang w:val="kk-KZ" w:eastAsia="en-US"/>
              </w:rPr>
              <w:t>Objective: to understand the principles of operation of devices, their characteristics and application in various technical systems. Contents: with the principles of operation and application of electrical devices, including transformers, electric motors, generators, etc. The program studies the design of devices, their parameters, calculation and operation methods, as well as the formation of a deep understanding of the principles of operation of electrical devices and their practical application.</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t>5</w:t>
            </w:r>
          </w:p>
        </w:tc>
        <w:tc>
          <w:tcPr>
            <w:tcW w:w="543"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B86F9F"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50</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Energy efficiency and system optimization</w:t>
            </w:r>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FE26E9">
              <w:rPr>
                <w:sz w:val="24"/>
                <w:szCs w:val="24"/>
                <w:lang w:val="kk-KZ" w:eastAsia="en-US"/>
              </w:rPr>
              <w:t>Objective: developing competencies in the field of rational use of energy and optimization of technical systems. Content: includes analysis of energy processes, development of optimization strategies and application of innovative technologies, includes methods for increasing the energy efficiency of technical systems and processes. Studies the optimization of energy use, energy management and implementation of modern technologies to reduce energy consumption.</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B86F9F"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1E0BB1" w:rsidRPr="005D2AA6" w:rsidTr="00B6123A">
        <w:trPr>
          <w:gridAfter w:val="1"/>
          <w:wAfter w:w="17" w:type="dxa"/>
          <w:trHeight w:val="321"/>
        </w:trPr>
        <w:tc>
          <w:tcPr>
            <w:tcW w:w="14763" w:type="dxa"/>
            <w:gridSpan w:val="14"/>
            <w:shd w:val="clear" w:color="auto" w:fill="auto"/>
          </w:tcPr>
          <w:p w:rsidR="001E0BB1" w:rsidRPr="003F0868" w:rsidRDefault="001E0BB1" w:rsidP="001E0BB1">
            <w:pPr>
              <w:widowControl w:val="0"/>
              <w:autoSpaceDE w:val="0"/>
              <w:autoSpaceDN w:val="0"/>
              <w:jc w:val="center"/>
              <w:rPr>
                <w:b/>
                <w:bCs/>
                <w:sz w:val="24"/>
                <w:szCs w:val="24"/>
                <w:lang w:val="en-US" w:eastAsia="en-US"/>
              </w:rPr>
            </w:pPr>
            <w:r w:rsidRPr="003F0868">
              <w:rPr>
                <w:b/>
                <w:bCs/>
                <w:sz w:val="24"/>
                <w:szCs w:val="24"/>
                <w:lang w:val="en-US" w:eastAsia="en-US"/>
              </w:rPr>
              <w:t>Cycle of major disciplines</w:t>
            </w:r>
          </w:p>
          <w:p w:rsidR="001E0BB1" w:rsidRPr="003F0868" w:rsidRDefault="001E0BB1" w:rsidP="001E0BB1">
            <w:pPr>
              <w:widowControl w:val="0"/>
              <w:autoSpaceDE w:val="0"/>
              <w:autoSpaceDN w:val="0"/>
              <w:jc w:val="center"/>
              <w:rPr>
                <w:sz w:val="24"/>
                <w:szCs w:val="24"/>
                <w:lang w:val="en-US" w:eastAsia="en-US"/>
              </w:rPr>
            </w:pPr>
            <w:r w:rsidRPr="003F0868">
              <w:rPr>
                <w:b/>
                <w:bCs/>
                <w:sz w:val="24"/>
                <w:szCs w:val="24"/>
                <w:lang w:val="en-US" w:eastAsia="en-US"/>
              </w:rPr>
              <w:t>Component of choice</w:t>
            </w:r>
          </w:p>
        </w:tc>
      </w:tr>
      <w:tr w:rsidR="00B6123A" w:rsidRPr="001C4733" w:rsidTr="00B6123A">
        <w:trPr>
          <w:gridAfter w:val="1"/>
          <w:wAfter w:w="17" w:type="dxa"/>
          <w:trHeight w:val="321"/>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51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1F7730">
              <w:rPr>
                <w:sz w:val="24"/>
                <w:szCs w:val="24"/>
                <w:lang w:eastAsia="en-US"/>
              </w:rPr>
              <w:t>Lean manufacturing</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 xml:space="preserve">The objective of the course is to develop students' </w:t>
            </w:r>
            <w:r w:rsidRPr="003F0868">
              <w:rPr>
                <w:sz w:val="24"/>
                <w:szCs w:val="24"/>
                <w:lang w:val="en-US" w:eastAsia="en-US"/>
              </w:rPr>
              <w:lastRenderedPageBreak/>
              <w:t>competencies in the application of 3D scanning as an innovative digitalization tool, improving the accuracy of production design, manufacturing and modern industrial activities in accordance with the objectives of SDG 9. Basic 3D scanning methods: principles and opportunities for industry. 3D scanning in the development of sustainable employment and mechanical engineering. Analysis of the economic efficiency of introducing 3D scanning at an enterprise. Understanding the relationship between 3D scanning and the tasks of sustainable industrialization and labor development.</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lastRenderedPageBreak/>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6F6AF6"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425"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321"/>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52</w:t>
            </w:r>
          </w:p>
        </w:tc>
        <w:tc>
          <w:tcPr>
            <w:tcW w:w="2784" w:type="dxa"/>
            <w:shd w:val="clear" w:color="auto" w:fill="auto"/>
          </w:tcPr>
          <w:p w:rsidR="001F7730" w:rsidRPr="003F0868" w:rsidRDefault="001F7730" w:rsidP="001E0BB1">
            <w:pPr>
              <w:widowControl w:val="0"/>
              <w:autoSpaceDE w:val="0"/>
              <w:autoSpaceDN w:val="0"/>
              <w:rPr>
                <w:sz w:val="24"/>
                <w:szCs w:val="24"/>
                <w:lang w:val="en-US" w:eastAsia="en-US"/>
              </w:rPr>
            </w:pPr>
            <w:r w:rsidRPr="003F0868">
              <w:rPr>
                <w:sz w:val="24"/>
                <w:szCs w:val="24"/>
                <w:lang w:val="en-US" w:eastAsia="en-US"/>
              </w:rPr>
              <w:t>Measuring and control devices in communication systems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The course is aimed at studying the principles of operation of measuring and control devices used in telecommunication systems. Students will study radio frequency spectrum analyzers, fiber optic testing devices, devices for measuring antenna parameters and network monitoring systems. In addition, they will master the methods of testing and diagnostics of communication systems.</w:t>
            </w:r>
          </w:p>
        </w:tc>
        <w:tc>
          <w:tcPr>
            <w:tcW w:w="706" w:type="dxa"/>
            <w:shd w:val="clear" w:color="auto" w:fill="auto"/>
          </w:tcPr>
          <w:p w:rsidR="001F7730" w:rsidRPr="00881CF8" w:rsidRDefault="001F7730" w:rsidP="001E0BB1">
            <w:pPr>
              <w:widowControl w:val="0"/>
              <w:autoSpaceDE w:val="0"/>
              <w:autoSpaceDN w:val="0"/>
              <w:jc w:val="center"/>
              <w:rPr>
                <w:b/>
                <w:sz w:val="24"/>
                <w:szCs w:val="24"/>
                <w:lang w:val="kk-KZ" w:eastAsia="en-US"/>
              </w:rPr>
            </w:pPr>
            <w:r>
              <w:rPr>
                <w:b/>
                <w:sz w:val="24"/>
                <w:szCs w:val="24"/>
                <w:lang w:val="kk-KZ" w:eastAsia="en-US"/>
              </w:rPr>
              <w:t>4</w:t>
            </w:r>
          </w:p>
        </w:tc>
        <w:tc>
          <w:tcPr>
            <w:tcW w:w="543"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tcBorders>
              <w:right w:val="single" w:sz="4" w:space="0" w:color="auto"/>
            </w:tcBorders>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6F6AF6"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right w:val="single" w:sz="4" w:space="0" w:color="auto"/>
            </w:tcBorders>
            <w:shd w:val="clear" w:color="auto" w:fill="auto"/>
          </w:tcPr>
          <w:p w:rsidR="001F7730" w:rsidRPr="006F6AF6"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F6AF6" w:rsidRDefault="00627FE9" w:rsidP="001E0BB1">
            <w:pPr>
              <w:widowControl w:val="0"/>
              <w:autoSpaceDE w:val="0"/>
              <w:autoSpaceDN w:val="0"/>
              <w:rPr>
                <w:sz w:val="24"/>
                <w:szCs w:val="24"/>
                <w:lang w:val="en-US" w:eastAsia="en-US"/>
              </w:rPr>
            </w:pPr>
            <w:r>
              <w:rPr>
                <w:sz w:val="24"/>
                <w:szCs w:val="24"/>
                <w:lang w:val="en-US" w:eastAsia="en-US"/>
              </w:rPr>
              <w:t>V</w:t>
            </w:r>
          </w:p>
        </w:tc>
        <w:tc>
          <w:tcPr>
            <w:tcW w:w="709" w:type="dxa"/>
            <w:tcBorders>
              <w:right w:val="single" w:sz="4" w:space="0" w:color="auto"/>
            </w:tcBorders>
            <w:shd w:val="clear" w:color="auto" w:fill="auto"/>
          </w:tcPr>
          <w:p w:rsidR="001F7730" w:rsidRPr="006F6AF6"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53</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1F7730">
              <w:rPr>
                <w:sz w:val="24"/>
                <w:szCs w:val="24"/>
                <w:lang w:val="kk-KZ" w:eastAsia="en-US"/>
              </w:rPr>
              <w:t>Dynamics of electrical systems</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1F7730">
              <w:rPr>
                <w:sz w:val="24"/>
                <w:szCs w:val="24"/>
                <w:lang w:val="kk-KZ" w:eastAsia="en-US"/>
              </w:rPr>
              <w:t>Objective: developing skills in analyzing and modeling the dynamic behavior of electrical systems in order to improve their efficiency and reliability. Contents: studying mathematical methods of modeling, analyzing transient processes and stabilizing electrical systems. dynamic behavior of electrical networks and devices. Deepening knowledge of the influence of time and frequency parameters on the operation of electrical systems, analyzing the processes of transient and stationary operating modes.</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t>6</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8"/>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54</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B86F9F">
              <w:rPr>
                <w:sz w:val="24"/>
                <w:szCs w:val="24"/>
                <w:lang w:val="kk-KZ" w:eastAsia="en-US"/>
              </w:rPr>
              <w:t>Microprocessor systems</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B86F9F">
              <w:rPr>
                <w:sz w:val="24"/>
                <w:szCs w:val="24"/>
                <w:lang w:val="kk-KZ" w:eastAsia="en-US"/>
              </w:rPr>
              <w:t xml:space="preserve">The objective of the course is to explain to students the structure and operating principles of microprocessor systems, as well as to develop skills in their design and programming. A course on microprocessor systems typically includes a study of the structure of </w:t>
            </w:r>
            <w:r w:rsidRPr="00B86F9F">
              <w:rPr>
                <w:sz w:val="24"/>
                <w:szCs w:val="24"/>
                <w:lang w:val="kk-KZ" w:eastAsia="en-US"/>
              </w:rPr>
              <w:lastRenderedPageBreak/>
              <w:t>microprocessors, their operating principles, and areas of application. The content of this course may include the following sections: 1. History of Microprocessor Development: This section discusses the emergence of microprocessors, their development, and changes. 2. Architecture of Microprocessor Systems: Explains the structure and functions of major components such as system buses, processor memory, input/output, and control units. 3. Assembly Language: The role of assembly language in working with microprocessors, its syntax, and programming techniques. 4. Programming Microprocessor Systems: Application of programming languages, as well as the processes of translation from high-level languages to assembly language. 5. Interacting with I/O Devices: Methods of interacting with I/O ports, timers, and other peripheral devices.</w:t>
            </w:r>
          </w:p>
        </w:tc>
        <w:tc>
          <w:tcPr>
            <w:tcW w:w="706" w:type="dxa"/>
            <w:shd w:val="clear" w:color="auto" w:fill="auto"/>
          </w:tcPr>
          <w:p w:rsidR="001F7730" w:rsidRPr="001C4733" w:rsidRDefault="001F7730" w:rsidP="001E0BB1">
            <w:pPr>
              <w:widowControl w:val="0"/>
              <w:autoSpaceDE w:val="0"/>
              <w:autoSpaceDN w:val="0"/>
              <w:jc w:val="center"/>
              <w:rPr>
                <w:sz w:val="24"/>
                <w:szCs w:val="24"/>
                <w:lang w:eastAsia="en-US"/>
              </w:rPr>
            </w:pPr>
            <w:r w:rsidRPr="001C4733">
              <w:rPr>
                <w:b/>
                <w:sz w:val="24"/>
                <w:szCs w:val="24"/>
                <w:lang w:eastAsia="en-US"/>
              </w:rPr>
              <w:lastRenderedPageBreak/>
              <w:t>5</w:t>
            </w:r>
          </w:p>
        </w:tc>
        <w:tc>
          <w:tcPr>
            <w:tcW w:w="543"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627FE9" w:rsidP="001E0BB1">
            <w:pPr>
              <w:widowControl w:val="0"/>
              <w:autoSpaceDE w:val="0"/>
              <w:autoSpaceDN w:val="0"/>
              <w:jc w:val="center"/>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55</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1F7730">
              <w:rPr>
                <w:sz w:val="24"/>
                <w:szCs w:val="24"/>
                <w:lang w:eastAsia="en-US"/>
              </w:rPr>
              <w:t>Programmable logic integrated circuits</w:t>
            </w:r>
          </w:p>
        </w:tc>
        <w:tc>
          <w:tcPr>
            <w:tcW w:w="5752" w:type="dxa"/>
            <w:shd w:val="clear" w:color="auto" w:fill="auto"/>
          </w:tcPr>
          <w:p w:rsidR="001F7730" w:rsidRPr="00B86F9F" w:rsidRDefault="001F7730" w:rsidP="001E0BB1">
            <w:pPr>
              <w:widowControl w:val="0"/>
              <w:autoSpaceDE w:val="0"/>
              <w:autoSpaceDN w:val="0"/>
              <w:jc w:val="both"/>
              <w:rPr>
                <w:sz w:val="24"/>
                <w:szCs w:val="24"/>
                <w:lang w:eastAsia="en-US"/>
              </w:rPr>
            </w:pPr>
            <w:r w:rsidRPr="003F0868">
              <w:rPr>
                <w:sz w:val="24"/>
                <w:szCs w:val="24"/>
                <w:lang w:val="en-US"/>
              </w:rPr>
              <w:t xml:space="preserve">Classification and main properties of programmable logic microcircuits. Recommendations for choosing the family and type of FPGA for the device being developed. Creating a schematic description of the designed device. Entering time and topological constraints of the project. Functional modeling of the designed device based on FPGA. Structure and methods of preparing the test module of the project. Creating a test module of the project in text format and in the form of timing diagrams. </w:t>
            </w:r>
            <w:proofErr w:type="spellStart"/>
            <w:r w:rsidRPr="001F7730">
              <w:rPr>
                <w:sz w:val="24"/>
                <w:szCs w:val="24"/>
              </w:rPr>
              <w:t>Stages</w:t>
            </w:r>
            <w:proofErr w:type="spellEnd"/>
            <w:r w:rsidRPr="001F7730">
              <w:rPr>
                <w:sz w:val="24"/>
                <w:szCs w:val="24"/>
              </w:rPr>
              <w:t xml:space="preserve"> </w:t>
            </w:r>
            <w:proofErr w:type="spellStart"/>
            <w:r w:rsidRPr="001F7730">
              <w:rPr>
                <w:sz w:val="24"/>
                <w:szCs w:val="24"/>
              </w:rPr>
              <w:t>of</w:t>
            </w:r>
            <w:proofErr w:type="spellEnd"/>
            <w:r w:rsidRPr="001F7730">
              <w:rPr>
                <w:sz w:val="24"/>
                <w:szCs w:val="24"/>
              </w:rPr>
              <w:t xml:space="preserve"> </w:t>
            </w:r>
            <w:proofErr w:type="spellStart"/>
            <w:r w:rsidRPr="001F7730">
              <w:rPr>
                <w:sz w:val="24"/>
                <w:szCs w:val="24"/>
              </w:rPr>
              <w:t>modeling</w:t>
            </w:r>
            <w:proofErr w:type="spellEnd"/>
            <w:r w:rsidRPr="001F7730">
              <w:rPr>
                <w:sz w:val="24"/>
                <w:szCs w:val="24"/>
              </w:rPr>
              <w:t xml:space="preserve"> </w:t>
            </w:r>
            <w:proofErr w:type="spellStart"/>
            <w:r w:rsidRPr="001F7730">
              <w:rPr>
                <w:sz w:val="24"/>
                <w:szCs w:val="24"/>
              </w:rPr>
              <w:t>digital</w:t>
            </w:r>
            <w:proofErr w:type="spellEnd"/>
            <w:r w:rsidRPr="001F7730">
              <w:rPr>
                <w:sz w:val="24"/>
                <w:szCs w:val="24"/>
              </w:rPr>
              <w:t xml:space="preserve"> devices based on FPGA.</w:t>
            </w:r>
          </w:p>
        </w:tc>
        <w:tc>
          <w:tcPr>
            <w:tcW w:w="706" w:type="dxa"/>
            <w:shd w:val="clear" w:color="auto" w:fill="auto"/>
          </w:tcPr>
          <w:p w:rsidR="001F7730" w:rsidRPr="001C4733" w:rsidRDefault="001F7730" w:rsidP="001E0BB1">
            <w:pPr>
              <w:widowControl w:val="0"/>
              <w:autoSpaceDE w:val="0"/>
              <w:autoSpaceDN w:val="0"/>
              <w:jc w:val="center"/>
              <w:rPr>
                <w:sz w:val="24"/>
                <w:szCs w:val="24"/>
                <w:lang w:eastAsia="en-US"/>
              </w:rPr>
            </w:pPr>
            <w:r>
              <w:rPr>
                <w:b/>
                <w:sz w:val="24"/>
                <w:szCs w:val="24"/>
                <w:lang w:eastAsia="en-US"/>
              </w:rPr>
              <w:t>4</w:t>
            </w:r>
          </w:p>
        </w:tc>
        <w:tc>
          <w:tcPr>
            <w:tcW w:w="543"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56</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1F7730">
              <w:rPr>
                <w:sz w:val="24"/>
                <w:szCs w:val="24"/>
                <w:lang w:val="kk-KZ" w:eastAsia="en-US"/>
              </w:rPr>
              <w:t>Theory and practice of project management</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1F7730">
              <w:rPr>
                <w:sz w:val="24"/>
                <w:szCs w:val="24"/>
                <w:lang w:val="kk-KZ" w:eastAsia="en-US"/>
              </w:rPr>
              <w:t xml:space="preserve">Objective: to help students master the basic principles and methods of project management, as well as develop the necessary skills for the successful implementation of projects in various fields of activity. Content: Students study the theoretical foundations of project management, including concepts, principles, methods of planning, </w:t>
            </w:r>
            <w:r w:rsidRPr="001F7730">
              <w:rPr>
                <w:sz w:val="24"/>
                <w:szCs w:val="24"/>
                <w:lang w:val="kk-KZ" w:eastAsia="en-US"/>
              </w:rPr>
              <w:lastRenderedPageBreak/>
              <w:t>organizing, monitoring and completing projects.</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lastRenderedPageBreak/>
              <w:t>5</w:t>
            </w:r>
          </w:p>
        </w:tc>
        <w:tc>
          <w:tcPr>
            <w:tcW w:w="543"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627FE9" w:rsidP="001E0BB1">
            <w:pPr>
              <w:widowControl w:val="0"/>
              <w:autoSpaceDE w:val="0"/>
              <w:autoSpaceDN w:val="0"/>
              <w:rPr>
                <w:sz w:val="24"/>
                <w:szCs w:val="24"/>
                <w:lang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57</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B86F9F">
              <w:rPr>
                <w:sz w:val="24"/>
                <w:szCs w:val="24"/>
                <w:lang w:val="kk-KZ" w:eastAsia="en-US"/>
              </w:rPr>
              <w:t>Design of electronic means</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B86F9F">
              <w:rPr>
                <w:sz w:val="24"/>
                <w:szCs w:val="24"/>
                <w:lang w:val="kk-KZ" w:eastAsia="en-US"/>
              </w:rPr>
              <w:t>Study of design methods for technological processes of electronic equipment production. Structure and classes of electronic equipment, factors determining the construction of electronic equipment. Main stages of development. Modern and advanced designs of electronic equipment – cells, modules, blocks, cabinets. Basics of standardization. Unification of designs. General provisions on quality, on the technical level and on management systems and quality assurance of products.</w:t>
            </w:r>
          </w:p>
        </w:tc>
        <w:tc>
          <w:tcPr>
            <w:tcW w:w="706" w:type="dxa"/>
            <w:shd w:val="clear" w:color="auto" w:fill="auto"/>
          </w:tcPr>
          <w:p w:rsidR="001F7730" w:rsidRPr="001C4733" w:rsidRDefault="001F7730" w:rsidP="001E0BB1">
            <w:pPr>
              <w:widowControl w:val="0"/>
              <w:autoSpaceDE w:val="0"/>
              <w:autoSpaceDN w:val="0"/>
              <w:jc w:val="center"/>
              <w:rPr>
                <w:b/>
                <w:sz w:val="24"/>
                <w:szCs w:val="24"/>
                <w:lang w:val="kk-KZ" w:eastAsia="en-US"/>
              </w:rPr>
            </w:pPr>
            <w:r w:rsidRPr="001C4733">
              <w:rPr>
                <w:b/>
                <w:sz w:val="24"/>
                <w:szCs w:val="24"/>
                <w:lang w:val="kk-KZ" w:eastAsia="en-US"/>
              </w:rPr>
              <w:t>5</w:t>
            </w:r>
          </w:p>
        </w:tc>
        <w:tc>
          <w:tcPr>
            <w:tcW w:w="543" w:type="dxa"/>
            <w:shd w:val="clear" w:color="auto" w:fill="auto"/>
          </w:tcPr>
          <w:p w:rsidR="001F7730" w:rsidRPr="001C4733" w:rsidRDefault="001F7730" w:rsidP="001E0BB1">
            <w:pPr>
              <w:widowControl w:val="0"/>
              <w:autoSpaceDE w:val="0"/>
              <w:autoSpaceDN w:val="0"/>
              <w:jc w:val="center"/>
              <w:rPr>
                <w:b/>
                <w:sz w:val="24"/>
                <w:szCs w:val="24"/>
                <w:lang w:val="kk-KZ"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6"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58</w:t>
            </w:r>
          </w:p>
        </w:tc>
        <w:tc>
          <w:tcPr>
            <w:tcW w:w="2784" w:type="dxa"/>
            <w:shd w:val="clear" w:color="auto" w:fill="auto"/>
          </w:tcPr>
          <w:p w:rsidR="001F7730" w:rsidRPr="001C4733" w:rsidRDefault="001F7730" w:rsidP="001E0BB1">
            <w:pPr>
              <w:shd w:val="clear" w:color="auto" w:fill="FFFFFF"/>
              <w:rPr>
                <w:sz w:val="24"/>
                <w:szCs w:val="24"/>
                <w:lang w:val="en-US" w:eastAsia="en-US"/>
              </w:rPr>
            </w:pPr>
            <w:r w:rsidRPr="00B86F9F">
              <w:rPr>
                <w:sz w:val="24"/>
                <w:szCs w:val="24"/>
                <w:lang w:eastAsia="en-US"/>
              </w:rPr>
              <w:t>Design of electrical devices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sz w:val="24"/>
                <w:szCs w:val="24"/>
                <w:lang w:val="en-US" w:eastAsia="en-US"/>
              </w:rPr>
              <w:t>Study of the system analysis method in designing electrical devices. Definition of the main features of electrical devices and the basis for searching for technical solutions. Heuristic search methods. Morphological and automated methods for synthesizing technical solutions. Methods and principles for solving inventive problems. Evaluation and consideration of electromagnetic compatibility of electrical devices during design. Methods for solving engineering and economic problems using application software</w:t>
            </w:r>
          </w:p>
        </w:tc>
        <w:tc>
          <w:tcPr>
            <w:tcW w:w="706" w:type="dxa"/>
            <w:shd w:val="clear" w:color="auto" w:fill="auto"/>
          </w:tcPr>
          <w:p w:rsidR="001F7730" w:rsidRPr="001C4733" w:rsidRDefault="001F7730" w:rsidP="001E0BB1">
            <w:pPr>
              <w:widowControl w:val="0"/>
              <w:autoSpaceDE w:val="0"/>
              <w:autoSpaceDN w:val="0"/>
              <w:jc w:val="center"/>
              <w:rPr>
                <w:sz w:val="24"/>
                <w:szCs w:val="24"/>
                <w:lang w:val="en-US" w:eastAsia="en-US"/>
              </w:rPr>
            </w:pPr>
            <w:r>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jc w:val="center"/>
              <w:rPr>
                <w:b/>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1F7730"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1C4733"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627FE9"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59</w:t>
            </w:r>
          </w:p>
        </w:tc>
        <w:tc>
          <w:tcPr>
            <w:tcW w:w="2784" w:type="dxa"/>
            <w:shd w:val="clear" w:color="auto" w:fill="auto"/>
          </w:tcPr>
          <w:p w:rsidR="001F7730" w:rsidRPr="00094983" w:rsidRDefault="001F7730" w:rsidP="001E0BB1">
            <w:pPr>
              <w:widowControl w:val="0"/>
              <w:autoSpaceDE w:val="0"/>
              <w:autoSpaceDN w:val="0"/>
              <w:rPr>
                <w:sz w:val="24"/>
                <w:szCs w:val="24"/>
                <w:lang w:eastAsia="en-US"/>
              </w:rPr>
            </w:pPr>
            <w:r w:rsidRPr="001F7730">
              <w:rPr>
                <w:bCs/>
                <w:color w:val="0D0D0D"/>
                <w:sz w:val="24"/>
                <w:szCs w:val="24"/>
              </w:rPr>
              <w:t>Electronics and microprocessor technologies</w:t>
            </w:r>
          </w:p>
        </w:tc>
        <w:tc>
          <w:tcPr>
            <w:tcW w:w="5752" w:type="dxa"/>
            <w:shd w:val="clear" w:color="auto" w:fill="auto"/>
          </w:tcPr>
          <w:p w:rsidR="001F7730" w:rsidRPr="003F0868" w:rsidRDefault="001F7730" w:rsidP="001E0BB1">
            <w:pPr>
              <w:widowControl w:val="0"/>
              <w:autoSpaceDE w:val="0"/>
              <w:autoSpaceDN w:val="0"/>
              <w:jc w:val="both"/>
              <w:rPr>
                <w:sz w:val="24"/>
                <w:szCs w:val="24"/>
                <w:lang w:val="en-US" w:eastAsia="en-US"/>
              </w:rPr>
            </w:pPr>
            <w:r w:rsidRPr="003F0868">
              <w:rPr>
                <w:color w:val="0D0D0D"/>
                <w:sz w:val="24"/>
                <w:szCs w:val="24"/>
                <w:lang w:val="en-US"/>
              </w:rPr>
              <w:t>Objective: training and research of modern electronics and microprocessor systems of microcontroller on development and operation. Contents: lectures, practical classes and project tasks, as well as principles of operation and design of electronic structures and microprocessors of electronics, methods of their design, programming of microcontrollers, etc. in microprocessors are used in artistic and technical system.</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6</w:t>
            </w:r>
          </w:p>
        </w:tc>
        <w:tc>
          <w:tcPr>
            <w:tcW w:w="543" w:type="dxa"/>
            <w:shd w:val="clear" w:color="auto" w:fill="auto"/>
          </w:tcPr>
          <w:p w:rsidR="001F7730" w:rsidRPr="001C4733" w:rsidRDefault="001F7730" w:rsidP="001E0BB1">
            <w:pPr>
              <w:widowControl w:val="0"/>
              <w:autoSpaceDE w:val="0"/>
              <w:autoSpaceDN w:val="0"/>
              <w:jc w:val="center"/>
              <w:rPr>
                <w:b/>
                <w:sz w:val="24"/>
                <w:szCs w:val="24"/>
                <w:lang w:val="en-US" w:eastAsia="en-US"/>
              </w:rPr>
            </w:pPr>
          </w:p>
        </w:tc>
        <w:tc>
          <w:tcPr>
            <w:tcW w:w="567"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top w:val="single" w:sz="4" w:space="0" w:color="auto"/>
              <w:left w:val="single" w:sz="4" w:space="0" w:color="auto"/>
              <w:right w:val="single" w:sz="4" w:space="0" w:color="auto"/>
            </w:tcBorders>
            <w:shd w:val="clear" w:color="auto" w:fill="auto"/>
          </w:tcPr>
          <w:p w:rsidR="001F7730" w:rsidRPr="001C4733"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A62B10" w:rsidTr="00B6123A">
        <w:trPr>
          <w:gridAfter w:val="1"/>
          <w:wAfter w:w="17" w:type="dxa"/>
          <w:trHeight w:val="275"/>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60</w:t>
            </w:r>
          </w:p>
        </w:tc>
        <w:tc>
          <w:tcPr>
            <w:tcW w:w="2784" w:type="dxa"/>
            <w:shd w:val="clear" w:color="auto" w:fill="auto"/>
          </w:tcPr>
          <w:p w:rsidR="001F7730" w:rsidRPr="001F7730" w:rsidRDefault="001F7730" w:rsidP="001F7730">
            <w:pPr>
              <w:spacing w:before="75"/>
              <w:rPr>
                <w:sz w:val="24"/>
                <w:szCs w:val="28"/>
              </w:rPr>
            </w:pPr>
            <w:proofErr w:type="spellStart"/>
            <w:r w:rsidRPr="001F7730">
              <w:rPr>
                <w:sz w:val="24"/>
                <w:szCs w:val="28"/>
              </w:rPr>
              <w:t>Lean</w:t>
            </w:r>
            <w:proofErr w:type="spellEnd"/>
            <w:r w:rsidRPr="001F7730">
              <w:rPr>
                <w:sz w:val="24"/>
                <w:szCs w:val="28"/>
              </w:rPr>
              <w:t xml:space="preserve"> </w:t>
            </w:r>
            <w:proofErr w:type="spellStart"/>
            <w:r w:rsidRPr="001F7730">
              <w:rPr>
                <w:sz w:val="24"/>
                <w:szCs w:val="28"/>
              </w:rPr>
              <w:t>system</w:t>
            </w:r>
            <w:proofErr w:type="spellEnd"/>
          </w:p>
          <w:p w:rsidR="001F7730" w:rsidRPr="001C4733" w:rsidRDefault="001F7730" w:rsidP="001E0BB1">
            <w:pPr>
              <w:shd w:val="clear" w:color="auto" w:fill="FFFFFF"/>
              <w:jc w:val="center"/>
              <w:rPr>
                <w:bCs/>
                <w:color w:val="0D0D0D"/>
                <w:sz w:val="24"/>
                <w:szCs w:val="24"/>
                <w:lang w:val="kk-KZ"/>
              </w:rPr>
            </w:pPr>
          </w:p>
        </w:tc>
        <w:tc>
          <w:tcPr>
            <w:tcW w:w="5752" w:type="dxa"/>
            <w:shd w:val="clear" w:color="auto" w:fill="auto"/>
          </w:tcPr>
          <w:p w:rsidR="001F7730" w:rsidRPr="001C4733" w:rsidRDefault="001F7730" w:rsidP="001E0BB1">
            <w:pPr>
              <w:shd w:val="clear" w:color="auto" w:fill="FFFFFF"/>
              <w:jc w:val="both"/>
              <w:rPr>
                <w:color w:val="0D0D0D"/>
                <w:sz w:val="24"/>
                <w:szCs w:val="24"/>
                <w:lang w:val="kk-KZ"/>
              </w:rPr>
            </w:pPr>
            <w:r w:rsidRPr="001F7730">
              <w:rPr>
                <w:rFonts w:eastAsia="DengXian"/>
                <w:sz w:val="24"/>
                <w:szCs w:val="24"/>
                <w:lang w:val="kk-KZ" w:eastAsia="zh-CN"/>
              </w:rPr>
              <w:t xml:space="preserve">The Lean system is based on continuous improvement and elimination of all kinds of losses by joint efforts of the company's employees, the main goal is to satisfy consumers. The course covers the most popular tools and methods: Value stream mapping; Pull flow production; Kanban; </w:t>
            </w:r>
            <w:r w:rsidRPr="001F7730">
              <w:rPr>
                <w:rFonts w:eastAsia="DengXian"/>
                <w:sz w:val="24"/>
                <w:szCs w:val="24"/>
                <w:lang w:val="kk-KZ" w:eastAsia="zh-CN"/>
              </w:rPr>
              <w:lastRenderedPageBreak/>
              <w:t>Kaizen - continuous improvement; 5S System - technology for creating an effective workplace; SMED System - quick changeover of equipment; TPM System - Total Maintenance of Equipment; JIT System; Visualization; U-shaped cells.</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543" w:type="dxa"/>
            <w:shd w:val="clear" w:color="auto" w:fill="auto"/>
          </w:tcPr>
          <w:p w:rsidR="001F7730" w:rsidRPr="00627FE9" w:rsidRDefault="00627FE9" w:rsidP="001E0BB1">
            <w:pPr>
              <w:widowControl w:val="0"/>
              <w:autoSpaceDE w:val="0"/>
              <w:autoSpaceDN w:val="0"/>
              <w:jc w:val="center"/>
              <w:rPr>
                <w:b/>
                <w:sz w:val="24"/>
                <w:szCs w:val="24"/>
                <w:lang w:val="en-US" w:eastAsia="en-US"/>
              </w:rPr>
            </w:pPr>
            <w:r>
              <w:rPr>
                <w:b/>
                <w:sz w:val="24"/>
                <w:szCs w:val="24"/>
                <w:lang w:val="en-US" w:eastAsia="en-US"/>
              </w:rPr>
              <w:t>V</w:t>
            </w:r>
          </w:p>
        </w:tc>
        <w:tc>
          <w:tcPr>
            <w:tcW w:w="567"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left w:val="single" w:sz="4" w:space="0" w:color="auto"/>
              <w:bottom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c>
          <w:tcPr>
            <w:tcW w:w="709" w:type="dxa"/>
            <w:tcBorders>
              <w:left w:val="single" w:sz="4" w:space="0" w:color="auto"/>
              <w:bottom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r>
      <w:tr w:rsidR="00B6123A" w:rsidRPr="00A62B10"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61</w:t>
            </w:r>
          </w:p>
        </w:tc>
        <w:tc>
          <w:tcPr>
            <w:tcW w:w="2784" w:type="dxa"/>
            <w:shd w:val="clear" w:color="auto" w:fill="auto"/>
          </w:tcPr>
          <w:p w:rsidR="001F7730" w:rsidRPr="001C4733" w:rsidRDefault="001F7730" w:rsidP="001E0BB1">
            <w:pPr>
              <w:spacing w:after="160"/>
              <w:rPr>
                <w:rFonts w:eastAsia="DengXian"/>
                <w:sz w:val="24"/>
                <w:szCs w:val="24"/>
                <w:lang w:val="kk-KZ" w:eastAsia="zh-CN"/>
              </w:rPr>
            </w:pPr>
            <w:r w:rsidRPr="00B86F9F">
              <w:rPr>
                <w:rFonts w:eastAsia="DengXian"/>
                <w:sz w:val="24"/>
                <w:szCs w:val="24"/>
                <w:lang w:val="kk-KZ" w:eastAsia="zh-CN"/>
              </w:rPr>
              <w:t>Electronic sensors and transducers</w:t>
            </w:r>
          </w:p>
        </w:tc>
        <w:tc>
          <w:tcPr>
            <w:tcW w:w="5752" w:type="dxa"/>
            <w:shd w:val="clear" w:color="auto" w:fill="auto"/>
          </w:tcPr>
          <w:p w:rsidR="001F7730" w:rsidRPr="001C4733" w:rsidRDefault="001F7730" w:rsidP="001E0BB1">
            <w:pPr>
              <w:spacing w:after="160"/>
              <w:jc w:val="both"/>
              <w:rPr>
                <w:rFonts w:eastAsia="DengXian"/>
                <w:sz w:val="24"/>
                <w:szCs w:val="24"/>
                <w:lang w:val="kk-KZ" w:eastAsia="zh-CN"/>
              </w:rPr>
            </w:pPr>
            <w:r w:rsidRPr="00B86F9F">
              <w:rPr>
                <w:rFonts w:eastAsia="DengXian"/>
                <w:sz w:val="24"/>
                <w:szCs w:val="24"/>
                <w:lang w:val="kk-KZ" w:eastAsia="zh-CN"/>
              </w:rPr>
              <w:t>Objective: to familiarize students with electronic sensors and converters used in electric power systems at all stages - from production to consumption of electric power. Contents: study of the purpose, main characteristics and areas of application of electronic sensors and converters in electric power systems. Consideration of the principles of their operation, design features and methods of use at various stages of production, transmission, distribution and consumption of electric power.</w:t>
            </w:r>
          </w:p>
        </w:tc>
        <w:tc>
          <w:tcPr>
            <w:tcW w:w="706" w:type="dxa"/>
            <w:shd w:val="clear" w:color="auto" w:fill="auto"/>
          </w:tcPr>
          <w:p w:rsidR="001F7730" w:rsidRPr="00B86F9F"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C4733" w:rsidRDefault="001F7730" w:rsidP="001E0BB1">
            <w:pPr>
              <w:widowControl w:val="0"/>
              <w:autoSpaceDE w:val="0"/>
              <w:autoSpaceDN w:val="0"/>
              <w:jc w:val="center"/>
              <w:rPr>
                <w:b/>
                <w:sz w:val="24"/>
                <w:szCs w:val="24"/>
                <w:lang w:val="kk-KZ" w:eastAsia="en-US"/>
              </w:rPr>
            </w:pPr>
            <w:r>
              <w:rPr>
                <w:sz w:val="24"/>
                <w:szCs w:val="24"/>
                <w:lang w:val="en-US" w:eastAsia="en-US"/>
              </w:rPr>
              <w:t>V</w:t>
            </w:r>
          </w:p>
        </w:tc>
        <w:tc>
          <w:tcPr>
            <w:tcW w:w="567" w:type="dxa"/>
            <w:shd w:val="clear" w:color="auto" w:fill="auto"/>
          </w:tcPr>
          <w:p w:rsidR="001F7730" w:rsidRPr="00B214F4" w:rsidRDefault="001F7730" w:rsidP="001E0BB1">
            <w:pPr>
              <w:widowControl w:val="0"/>
              <w:autoSpaceDE w:val="0"/>
              <w:autoSpaceDN w:val="0"/>
              <w:rPr>
                <w:sz w:val="24"/>
                <w:szCs w:val="24"/>
                <w:lang w:val="en-US" w:eastAsia="en-US"/>
              </w:rPr>
            </w:pPr>
          </w:p>
        </w:tc>
        <w:tc>
          <w:tcPr>
            <w:tcW w:w="426" w:type="dxa"/>
            <w:shd w:val="clear" w:color="auto" w:fill="auto"/>
          </w:tcPr>
          <w:p w:rsidR="001F7730" w:rsidRPr="00B214F4"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r>
      <w:tr w:rsidR="00B6123A" w:rsidRPr="00A62B10" w:rsidTr="00B6123A">
        <w:trPr>
          <w:gridAfter w:val="1"/>
          <w:wAfter w:w="17" w:type="dxa"/>
          <w:trHeight w:val="275"/>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62</w:t>
            </w:r>
          </w:p>
        </w:tc>
        <w:tc>
          <w:tcPr>
            <w:tcW w:w="2784" w:type="dxa"/>
            <w:shd w:val="clear" w:color="auto" w:fill="auto"/>
          </w:tcPr>
          <w:p w:rsidR="001F7730" w:rsidRPr="001C4733" w:rsidRDefault="001F7730" w:rsidP="001E0BB1">
            <w:pPr>
              <w:spacing w:after="160"/>
              <w:rPr>
                <w:rFonts w:eastAsia="DengXian"/>
                <w:sz w:val="24"/>
                <w:szCs w:val="24"/>
                <w:lang w:val="kk-KZ" w:eastAsia="zh-CN"/>
              </w:rPr>
            </w:pPr>
            <w:r w:rsidRPr="00B86F9F">
              <w:rPr>
                <w:bCs/>
                <w:color w:val="0D0D0D"/>
                <w:sz w:val="24"/>
                <w:szCs w:val="24"/>
              </w:rPr>
              <w:t>Electronic engineering</w:t>
            </w:r>
          </w:p>
        </w:tc>
        <w:tc>
          <w:tcPr>
            <w:tcW w:w="5752" w:type="dxa"/>
            <w:shd w:val="clear" w:color="auto" w:fill="auto"/>
          </w:tcPr>
          <w:p w:rsidR="001F7730" w:rsidRPr="001C4733" w:rsidRDefault="001F7730" w:rsidP="001E0BB1">
            <w:pPr>
              <w:spacing w:after="160"/>
              <w:jc w:val="both"/>
              <w:rPr>
                <w:rFonts w:eastAsia="DengXian"/>
                <w:sz w:val="24"/>
                <w:szCs w:val="24"/>
                <w:lang w:val="kk-KZ" w:eastAsia="zh-CN"/>
              </w:rPr>
            </w:pPr>
            <w:r w:rsidRPr="00B86F9F">
              <w:rPr>
                <w:sz w:val="24"/>
                <w:szCs w:val="24"/>
                <w:lang w:val="kk-KZ"/>
              </w:rPr>
              <w:t>Organization of complex services for testing, for setting up, for development and design of new services in the field of electronic devices and instruments, as well as issues of support and warranty services. Practical application of modern electronic components, means and technologies for information and telecommunication systems, transport and space technology, energy, computing and medical equipment. Modern and promising electronic means, approaches and methods in research, modeling and design of micro- and nanoelectronics products</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Pr="001C4733" w:rsidRDefault="001F7730" w:rsidP="001E0BB1">
            <w:pPr>
              <w:widowControl w:val="0"/>
              <w:autoSpaceDE w:val="0"/>
              <w:autoSpaceDN w:val="0"/>
              <w:jc w:val="center"/>
              <w:rPr>
                <w:b/>
                <w:sz w:val="24"/>
                <w:szCs w:val="24"/>
                <w:lang w:val="kk-KZ"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6"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r>
    </w:tbl>
    <w:p w:rsidR="00A62B10" w:rsidRDefault="00A62B10" w:rsidP="00F4546F">
      <w:pPr>
        <w:widowControl w:val="0"/>
        <w:jc w:val="center"/>
        <w:rPr>
          <w:b/>
          <w:color w:val="000000"/>
          <w:sz w:val="28"/>
          <w:szCs w:val="28"/>
          <w:lang w:val="kk-KZ"/>
        </w:rPr>
      </w:pPr>
    </w:p>
    <w:sectPr w:rsidR="00A62B10" w:rsidSect="000B4A86">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C3E" w:rsidRDefault="002B0C3E" w:rsidP="00105AAF">
      <w:r>
        <w:separator/>
      </w:r>
    </w:p>
  </w:endnote>
  <w:endnote w:type="continuationSeparator" w:id="0">
    <w:p w:rsidR="002B0C3E" w:rsidRDefault="002B0C3E" w:rsidP="0010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3B11" w:rsidRPr="00F04222" w:rsidRDefault="00953B11" w:rsidP="00F04222">
    <w:pPr>
      <w:tabs>
        <w:tab w:val="center" w:pos="4153"/>
        <w:tab w:val="right" w:pos="8306"/>
      </w:tabs>
      <w:rPr>
        <w:rFonts w:eastAsia="Times New Roman"/>
      </w:rPr>
    </w:pPr>
    <w:r w:rsidRPr="00F04222">
      <w:rPr>
        <w:rFonts w:eastAsia="Times New Roman"/>
      </w:rPr>
      <w:t>F KazNITU 703-05 Educational program</w:t>
    </w:r>
  </w:p>
  <w:p w:rsidR="00953B11" w:rsidRPr="00865A99" w:rsidRDefault="00953B11" w:rsidP="00865A9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C3E" w:rsidRDefault="002B0C3E" w:rsidP="00105AAF">
      <w:r>
        <w:separator/>
      </w:r>
    </w:p>
  </w:footnote>
  <w:footnote w:type="continuationSeparator" w:id="0">
    <w:p w:rsidR="002B0C3E" w:rsidRDefault="002B0C3E" w:rsidP="0010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3B11" w:rsidRPr="003F0868" w:rsidRDefault="00953B11" w:rsidP="007C4D11">
    <w:pPr>
      <w:jc w:val="center"/>
      <w:rPr>
        <w:rFonts w:eastAsia="Times New Roman"/>
        <w:sz w:val="22"/>
        <w:lang w:val="en-US"/>
      </w:rPr>
    </w:pPr>
    <w:r w:rsidRPr="003F0868">
      <w:rPr>
        <w:rFonts w:eastAsia="Times New Roman"/>
        <w:bCs/>
        <w:noProof/>
        <w:spacing w:val="1"/>
        <w:szCs w:val="28"/>
        <w:lang w:val="en-US"/>
      </w:rPr>
      <w:t>NON-COMMERCIAL JOINT-STOCK COMPANY "KAZAKH NATIONAL RESEARCH TECHNICAL UNIVERSITY NAMED AFTER K.I. SATPAYEV"</w:t>
    </w:r>
  </w:p>
  <w:p w:rsidR="00953B11" w:rsidRPr="003F0868" w:rsidRDefault="00953B11" w:rsidP="007C4D11">
    <w:pPr>
      <w:tabs>
        <w:tab w:val="center" w:pos="4677"/>
        <w:tab w:val="right" w:pos="9355"/>
      </w:tabs>
      <w:rPr>
        <w:rFonts w:eastAsia="Times New Roman"/>
        <w:lang w:val="en-US"/>
      </w:rPr>
    </w:pPr>
  </w:p>
  <w:p w:rsidR="00953B11" w:rsidRPr="003F0868" w:rsidRDefault="00953B11" w:rsidP="007C4D11">
    <w:pPr>
      <w:pStyle w:val="a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9CB"/>
    <w:multiLevelType w:val="hybridMultilevel"/>
    <w:tmpl w:val="507E888E"/>
    <w:lvl w:ilvl="0" w:tplc="0419000F">
      <w:start w:val="1"/>
      <w:numFmt w:val="decimal"/>
      <w:lvlText w:val="%1."/>
      <w:lvlJc w:val="left"/>
      <w:pPr>
        <w:ind w:left="1400" w:hanging="360"/>
      </w:p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1" w15:restartNumberingAfterBreak="0">
    <w:nsid w:val="018B62D7"/>
    <w:multiLevelType w:val="hybridMultilevel"/>
    <w:tmpl w:val="484AAF2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15:restartNumberingAfterBreak="0">
    <w:nsid w:val="04B41CB4"/>
    <w:multiLevelType w:val="hybridMultilevel"/>
    <w:tmpl w:val="B1CC8A2E"/>
    <w:lvl w:ilvl="0" w:tplc="A05A25B0">
      <w:numFmt w:val="bullet"/>
      <w:lvlText w:val=""/>
      <w:lvlJc w:val="left"/>
      <w:pPr>
        <w:ind w:left="1856" w:hanging="360"/>
      </w:pPr>
      <w:rPr>
        <w:rFonts w:ascii="Symbol" w:eastAsia="Times New Roman" w:hAnsi="Symbol" w:cs="Times New Roman"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3" w15:restartNumberingAfterBreak="0">
    <w:nsid w:val="07491E94"/>
    <w:multiLevelType w:val="multilevel"/>
    <w:tmpl w:val="39EEEAF6"/>
    <w:lvl w:ilvl="0">
      <w:start w:val="1"/>
      <w:numFmt w:val="decimal"/>
      <w:lvlText w:val="%1."/>
      <w:lvlJc w:val="left"/>
      <w:pPr>
        <w:ind w:left="720" w:hanging="360"/>
      </w:p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4" w15:restartNumberingAfterBreak="0">
    <w:nsid w:val="07F207AB"/>
    <w:multiLevelType w:val="hybridMultilevel"/>
    <w:tmpl w:val="8766C33C"/>
    <w:lvl w:ilvl="0" w:tplc="F0267976">
      <w:numFmt w:val="bullet"/>
      <w:lvlText w:val=""/>
      <w:lvlJc w:val="left"/>
      <w:pPr>
        <w:ind w:left="928" w:hanging="298"/>
      </w:pPr>
      <w:rPr>
        <w:rFonts w:ascii="Symbol" w:eastAsia="Symbol" w:hAnsi="Symbol" w:cs="Symbol" w:hint="default"/>
        <w:w w:val="100"/>
        <w:sz w:val="28"/>
        <w:szCs w:val="28"/>
        <w:lang w:val="ru-RU" w:eastAsia="en-US" w:bidi="ar-SA"/>
      </w:rPr>
    </w:lvl>
    <w:lvl w:ilvl="1" w:tplc="45FC3ECC">
      <w:numFmt w:val="bullet"/>
      <w:lvlText w:val="•"/>
      <w:lvlJc w:val="left"/>
      <w:pPr>
        <w:ind w:left="1839" w:hanging="298"/>
      </w:pPr>
      <w:rPr>
        <w:rFonts w:hint="default"/>
        <w:lang w:val="ru-RU" w:eastAsia="en-US" w:bidi="ar-SA"/>
      </w:rPr>
    </w:lvl>
    <w:lvl w:ilvl="2" w:tplc="67688F46">
      <w:numFmt w:val="bullet"/>
      <w:lvlText w:val="•"/>
      <w:lvlJc w:val="left"/>
      <w:pPr>
        <w:ind w:left="2759" w:hanging="298"/>
      </w:pPr>
      <w:rPr>
        <w:rFonts w:hint="default"/>
        <w:lang w:val="ru-RU" w:eastAsia="en-US" w:bidi="ar-SA"/>
      </w:rPr>
    </w:lvl>
    <w:lvl w:ilvl="3" w:tplc="1CA2EF88">
      <w:numFmt w:val="bullet"/>
      <w:lvlText w:val="•"/>
      <w:lvlJc w:val="left"/>
      <w:pPr>
        <w:ind w:left="3679" w:hanging="298"/>
      </w:pPr>
      <w:rPr>
        <w:rFonts w:hint="default"/>
        <w:lang w:val="ru-RU" w:eastAsia="en-US" w:bidi="ar-SA"/>
      </w:rPr>
    </w:lvl>
    <w:lvl w:ilvl="4" w:tplc="C3066E66">
      <w:numFmt w:val="bullet"/>
      <w:lvlText w:val="•"/>
      <w:lvlJc w:val="left"/>
      <w:pPr>
        <w:ind w:left="4599" w:hanging="298"/>
      </w:pPr>
      <w:rPr>
        <w:rFonts w:hint="default"/>
        <w:lang w:val="ru-RU" w:eastAsia="en-US" w:bidi="ar-SA"/>
      </w:rPr>
    </w:lvl>
    <w:lvl w:ilvl="5" w:tplc="C6FAEC64">
      <w:numFmt w:val="bullet"/>
      <w:lvlText w:val="•"/>
      <w:lvlJc w:val="left"/>
      <w:pPr>
        <w:ind w:left="5519" w:hanging="298"/>
      </w:pPr>
      <w:rPr>
        <w:rFonts w:hint="default"/>
        <w:lang w:val="ru-RU" w:eastAsia="en-US" w:bidi="ar-SA"/>
      </w:rPr>
    </w:lvl>
    <w:lvl w:ilvl="6" w:tplc="52A27B14">
      <w:numFmt w:val="bullet"/>
      <w:lvlText w:val="•"/>
      <w:lvlJc w:val="left"/>
      <w:pPr>
        <w:ind w:left="6439" w:hanging="298"/>
      </w:pPr>
      <w:rPr>
        <w:rFonts w:hint="default"/>
        <w:lang w:val="ru-RU" w:eastAsia="en-US" w:bidi="ar-SA"/>
      </w:rPr>
    </w:lvl>
    <w:lvl w:ilvl="7" w:tplc="53985F64">
      <w:numFmt w:val="bullet"/>
      <w:lvlText w:val="•"/>
      <w:lvlJc w:val="left"/>
      <w:pPr>
        <w:ind w:left="7359" w:hanging="298"/>
      </w:pPr>
      <w:rPr>
        <w:rFonts w:hint="default"/>
        <w:lang w:val="ru-RU" w:eastAsia="en-US" w:bidi="ar-SA"/>
      </w:rPr>
    </w:lvl>
    <w:lvl w:ilvl="8" w:tplc="D52A2746">
      <w:numFmt w:val="bullet"/>
      <w:lvlText w:val="•"/>
      <w:lvlJc w:val="left"/>
      <w:pPr>
        <w:ind w:left="8279" w:hanging="298"/>
      </w:pPr>
      <w:rPr>
        <w:rFonts w:hint="default"/>
        <w:lang w:val="ru-RU" w:eastAsia="en-US" w:bidi="ar-SA"/>
      </w:rPr>
    </w:lvl>
  </w:abstractNum>
  <w:abstractNum w:abstractNumId="5" w15:restartNumberingAfterBreak="0">
    <w:nsid w:val="089149CA"/>
    <w:multiLevelType w:val="multilevel"/>
    <w:tmpl w:val="F8D81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33401F"/>
    <w:multiLevelType w:val="hybridMultilevel"/>
    <w:tmpl w:val="57907FF4"/>
    <w:lvl w:ilvl="0" w:tplc="1AD6DAA0">
      <w:start w:val="1"/>
      <w:numFmt w:val="decimal"/>
      <w:lvlText w:val="%1)"/>
      <w:lvlJc w:val="left"/>
      <w:pPr>
        <w:ind w:left="535" w:hanging="335"/>
      </w:pPr>
      <w:rPr>
        <w:rFonts w:ascii="Times New Roman" w:eastAsia="Times New Roman" w:hAnsi="Times New Roman" w:cs="Times New Roman" w:hint="default"/>
        <w:w w:val="100"/>
        <w:sz w:val="28"/>
        <w:szCs w:val="28"/>
        <w:lang w:val="ru-RU" w:eastAsia="en-US" w:bidi="ar-SA"/>
      </w:rPr>
    </w:lvl>
    <w:lvl w:ilvl="1" w:tplc="ACB2D49C">
      <w:numFmt w:val="bullet"/>
      <w:lvlText w:val="•"/>
      <w:lvlJc w:val="left"/>
      <w:pPr>
        <w:ind w:left="1534" w:hanging="335"/>
      </w:pPr>
      <w:rPr>
        <w:rFonts w:hint="default"/>
        <w:lang w:val="ru-RU" w:eastAsia="en-US" w:bidi="ar-SA"/>
      </w:rPr>
    </w:lvl>
    <w:lvl w:ilvl="2" w:tplc="22EE450A">
      <w:numFmt w:val="bullet"/>
      <w:lvlText w:val="•"/>
      <w:lvlJc w:val="left"/>
      <w:pPr>
        <w:ind w:left="2529" w:hanging="335"/>
      </w:pPr>
      <w:rPr>
        <w:rFonts w:hint="default"/>
        <w:lang w:val="ru-RU" w:eastAsia="en-US" w:bidi="ar-SA"/>
      </w:rPr>
    </w:lvl>
    <w:lvl w:ilvl="3" w:tplc="08620D18">
      <w:numFmt w:val="bullet"/>
      <w:lvlText w:val="•"/>
      <w:lvlJc w:val="left"/>
      <w:pPr>
        <w:ind w:left="3523" w:hanging="335"/>
      </w:pPr>
      <w:rPr>
        <w:rFonts w:hint="default"/>
        <w:lang w:val="ru-RU" w:eastAsia="en-US" w:bidi="ar-SA"/>
      </w:rPr>
    </w:lvl>
    <w:lvl w:ilvl="4" w:tplc="AFF4A53A">
      <w:numFmt w:val="bullet"/>
      <w:lvlText w:val="•"/>
      <w:lvlJc w:val="left"/>
      <w:pPr>
        <w:ind w:left="4518" w:hanging="335"/>
      </w:pPr>
      <w:rPr>
        <w:rFonts w:hint="default"/>
        <w:lang w:val="ru-RU" w:eastAsia="en-US" w:bidi="ar-SA"/>
      </w:rPr>
    </w:lvl>
    <w:lvl w:ilvl="5" w:tplc="2CB22366">
      <w:numFmt w:val="bullet"/>
      <w:lvlText w:val="•"/>
      <w:lvlJc w:val="left"/>
      <w:pPr>
        <w:ind w:left="5513" w:hanging="335"/>
      </w:pPr>
      <w:rPr>
        <w:rFonts w:hint="default"/>
        <w:lang w:val="ru-RU" w:eastAsia="en-US" w:bidi="ar-SA"/>
      </w:rPr>
    </w:lvl>
    <w:lvl w:ilvl="6" w:tplc="7B3E648C">
      <w:numFmt w:val="bullet"/>
      <w:lvlText w:val="•"/>
      <w:lvlJc w:val="left"/>
      <w:pPr>
        <w:ind w:left="6507" w:hanging="335"/>
      </w:pPr>
      <w:rPr>
        <w:rFonts w:hint="default"/>
        <w:lang w:val="ru-RU" w:eastAsia="en-US" w:bidi="ar-SA"/>
      </w:rPr>
    </w:lvl>
    <w:lvl w:ilvl="7" w:tplc="B0BEEABC">
      <w:numFmt w:val="bullet"/>
      <w:lvlText w:val="•"/>
      <w:lvlJc w:val="left"/>
      <w:pPr>
        <w:ind w:left="7502" w:hanging="335"/>
      </w:pPr>
      <w:rPr>
        <w:rFonts w:hint="default"/>
        <w:lang w:val="ru-RU" w:eastAsia="en-US" w:bidi="ar-SA"/>
      </w:rPr>
    </w:lvl>
    <w:lvl w:ilvl="8" w:tplc="C8D4FCF0">
      <w:numFmt w:val="bullet"/>
      <w:lvlText w:val="•"/>
      <w:lvlJc w:val="left"/>
      <w:pPr>
        <w:ind w:left="8496" w:hanging="335"/>
      </w:pPr>
      <w:rPr>
        <w:rFonts w:hint="default"/>
        <w:lang w:val="ru-RU" w:eastAsia="en-US" w:bidi="ar-SA"/>
      </w:rPr>
    </w:lvl>
  </w:abstractNum>
  <w:abstractNum w:abstractNumId="7" w15:restartNumberingAfterBreak="0">
    <w:nsid w:val="0CC3369D"/>
    <w:multiLevelType w:val="hybridMultilevel"/>
    <w:tmpl w:val="D662FBD4"/>
    <w:lvl w:ilvl="0" w:tplc="F56615F0">
      <w:start w:val="1"/>
      <w:numFmt w:val="decimal"/>
      <w:lvlText w:val="%1."/>
      <w:lvlJc w:val="left"/>
      <w:pPr>
        <w:ind w:left="698" w:hanging="360"/>
      </w:pPr>
      <w:rPr>
        <w:rFonts w:hint="default"/>
      </w:rPr>
    </w:lvl>
    <w:lvl w:ilvl="1" w:tplc="04190019" w:tentative="1">
      <w:start w:val="1"/>
      <w:numFmt w:val="lowerLetter"/>
      <w:lvlText w:val="%2."/>
      <w:lvlJc w:val="left"/>
      <w:pPr>
        <w:ind w:left="1418" w:hanging="360"/>
      </w:pPr>
    </w:lvl>
    <w:lvl w:ilvl="2" w:tplc="0419001B" w:tentative="1">
      <w:start w:val="1"/>
      <w:numFmt w:val="lowerRoman"/>
      <w:lvlText w:val="%3."/>
      <w:lvlJc w:val="right"/>
      <w:pPr>
        <w:ind w:left="2138" w:hanging="180"/>
      </w:pPr>
    </w:lvl>
    <w:lvl w:ilvl="3" w:tplc="0419000F" w:tentative="1">
      <w:start w:val="1"/>
      <w:numFmt w:val="decimal"/>
      <w:lvlText w:val="%4."/>
      <w:lvlJc w:val="left"/>
      <w:pPr>
        <w:ind w:left="2858" w:hanging="360"/>
      </w:pPr>
    </w:lvl>
    <w:lvl w:ilvl="4" w:tplc="04190019" w:tentative="1">
      <w:start w:val="1"/>
      <w:numFmt w:val="lowerLetter"/>
      <w:lvlText w:val="%5."/>
      <w:lvlJc w:val="left"/>
      <w:pPr>
        <w:ind w:left="3578" w:hanging="360"/>
      </w:pPr>
    </w:lvl>
    <w:lvl w:ilvl="5" w:tplc="0419001B" w:tentative="1">
      <w:start w:val="1"/>
      <w:numFmt w:val="lowerRoman"/>
      <w:lvlText w:val="%6."/>
      <w:lvlJc w:val="right"/>
      <w:pPr>
        <w:ind w:left="4298" w:hanging="180"/>
      </w:pPr>
    </w:lvl>
    <w:lvl w:ilvl="6" w:tplc="0419000F" w:tentative="1">
      <w:start w:val="1"/>
      <w:numFmt w:val="decimal"/>
      <w:lvlText w:val="%7."/>
      <w:lvlJc w:val="left"/>
      <w:pPr>
        <w:ind w:left="5018" w:hanging="360"/>
      </w:pPr>
    </w:lvl>
    <w:lvl w:ilvl="7" w:tplc="04190019" w:tentative="1">
      <w:start w:val="1"/>
      <w:numFmt w:val="lowerLetter"/>
      <w:lvlText w:val="%8."/>
      <w:lvlJc w:val="left"/>
      <w:pPr>
        <w:ind w:left="5738" w:hanging="360"/>
      </w:pPr>
    </w:lvl>
    <w:lvl w:ilvl="8" w:tplc="0419001B" w:tentative="1">
      <w:start w:val="1"/>
      <w:numFmt w:val="lowerRoman"/>
      <w:lvlText w:val="%9."/>
      <w:lvlJc w:val="right"/>
      <w:pPr>
        <w:ind w:left="6458" w:hanging="180"/>
      </w:pPr>
    </w:lvl>
  </w:abstractNum>
  <w:abstractNum w:abstractNumId="8" w15:restartNumberingAfterBreak="0">
    <w:nsid w:val="0EA16A64"/>
    <w:multiLevelType w:val="multilevel"/>
    <w:tmpl w:val="8C8A0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14237B8"/>
    <w:multiLevelType w:val="multilevel"/>
    <w:tmpl w:val="82323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7F63F5"/>
    <w:multiLevelType w:val="multilevel"/>
    <w:tmpl w:val="00BA57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6266C4F"/>
    <w:multiLevelType w:val="multilevel"/>
    <w:tmpl w:val="AEDCA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806530D"/>
    <w:multiLevelType w:val="hybridMultilevel"/>
    <w:tmpl w:val="A0EC29D4"/>
    <w:lvl w:ilvl="0" w:tplc="1806F2CE">
      <w:start w:val="1"/>
      <w:numFmt w:val="decimal"/>
      <w:lvlText w:val="%1)"/>
      <w:lvlJc w:val="left"/>
      <w:pPr>
        <w:ind w:left="3819" w:hanging="558"/>
      </w:pPr>
      <w:rPr>
        <w:rFonts w:ascii="Times New Roman" w:eastAsia="Times New Roman" w:hAnsi="Times New Roman" w:cs="Times New Roman" w:hint="default"/>
        <w:w w:val="100"/>
        <w:sz w:val="28"/>
        <w:szCs w:val="28"/>
        <w:lang w:val="ru-RU" w:eastAsia="en-US" w:bidi="ar-SA"/>
      </w:rPr>
    </w:lvl>
    <w:lvl w:ilvl="1" w:tplc="51B03F76">
      <w:numFmt w:val="bullet"/>
      <w:lvlText w:val="•"/>
      <w:lvlJc w:val="left"/>
      <w:pPr>
        <w:ind w:left="4818" w:hanging="558"/>
      </w:pPr>
      <w:rPr>
        <w:rFonts w:hint="default"/>
        <w:lang w:val="ru-RU" w:eastAsia="en-US" w:bidi="ar-SA"/>
      </w:rPr>
    </w:lvl>
    <w:lvl w:ilvl="2" w:tplc="F8D0F97C">
      <w:numFmt w:val="bullet"/>
      <w:lvlText w:val="•"/>
      <w:lvlJc w:val="left"/>
      <w:pPr>
        <w:ind w:left="5813" w:hanging="558"/>
      </w:pPr>
      <w:rPr>
        <w:rFonts w:hint="default"/>
        <w:lang w:val="ru-RU" w:eastAsia="en-US" w:bidi="ar-SA"/>
      </w:rPr>
    </w:lvl>
    <w:lvl w:ilvl="3" w:tplc="AE987600">
      <w:numFmt w:val="bullet"/>
      <w:lvlText w:val="•"/>
      <w:lvlJc w:val="left"/>
      <w:pPr>
        <w:ind w:left="6807" w:hanging="558"/>
      </w:pPr>
      <w:rPr>
        <w:rFonts w:hint="default"/>
        <w:lang w:val="ru-RU" w:eastAsia="en-US" w:bidi="ar-SA"/>
      </w:rPr>
    </w:lvl>
    <w:lvl w:ilvl="4" w:tplc="5E4E71F8">
      <w:numFmt w:val="bullet"/>
      <w:lvlText w:val="•"/>
      <w:lvlJc w:val="left"/>
      <w:pPr>
        <w:ind w:left="7802" w:hanging="558"/>
      </w:pPr>
      <w:rPr>
        <w:rFonts w:hint="default"/>
        <w:lang w:val="ru-RU" w:eastAsia="en-US" w:bidi="ar-SA"/>
      </w:rPr>
    </w:lvl>
    <w:lvl w:ilvl="5" w:tplc="C94605BC">
      <w:numFmt w:val="bullet"/>
      <w:lvlText w:val="•"/>
      <w:lvlJc w:val="left"/>
      <w:pPr>
        <w:ind w:left="8797" w:hanging="558"/>
      </w:pPr>
      <w:rPr>
        <w:rFonts w:hint="default"/>
        <w:lang w:val="ru-RU" w:eastAsia="en-US" w:bidi="ar-SA"/>
      </w:rPr>
    </w:lvl>
    <w:lvl w:ilvl="6" w:tplc="53A43206">
      <w:numFmt w:val="bullet"/>
      <w:lvlText w:val="•"/>
      <w:lvlJc w:val="left"/>
      <w:pPr>
        <w:ind w:left="9791" w:hanging="558"/>
      </w:pPr>
      <w:rPr>
        <w:rFonts w:hint="default"/>
        <w:lang w:val="ru-RU" w:eastAsia="en-US" w:bidi="ar-SA"/>
      </w:rPr>
    </w:lvl>
    <w:lvl w:ilvl="7" w:tplc="865AB050">
      <w:numFmt w:val="bullet"/>
      <w:lvlText w:val="•"/>
      <w:lvlJc w:val="left"/>
      <w:pPr>
        <w:ind w:left="10786" w:hanging="558"/>
      </w:pPr>
      <w:rPr>
        <w:rFonts w:hint="default"/>
        <w:lang w:val="ru-RU" w:eastAsia="en-US" w:bidi="ar-SA"/>
      </w:rPr>
    </w:lvl>
    <w:lvl w:ilvl="8" w:tplc="7E2E417A">
      <w:numFmt w:val="bullet"/>
      <w:lvlText w:val="•"/>
      <w:lvlJc w:val="left"/>
      <w:pPr>
        <w:ind w:left="11780" w:hanging="558"/>
      </w:pPr>
      <w:rPr>
        <w:rFonts w:hint="default"/>
        <w:lang w:val="ru-RU" w:eastAsia="en-US" w:bidi="ar-SA"/>
      </w:rPr>
    </w:lvl>
  </w:abstractNum>
  <w:abstractNum w:abstractNumId="13" w15:restartNumberingAfterBreak="0">
    <w:nsid w:val="1A9C7DA4"/>
    <w:multiLevelType w:val="hybridMultilevel"/>
    <w:tmpl w:val="FF949ADA"/>
    <w:lvl w:ilvl="0" w:tplc="7D8CD32E">
      <w:numFmt w:val="bullet"/>
      <w:lvlText w:val="–"/>
      <w:lvlJc w:val="left"/>
      <w:pPr>
        <w:ind w:left="1400" w:hanging="360"/>
      </w:pPr>
      <w:rPr>
        <w:rFonts w:ascii="Times New Roman" w:eastAsia="Times New Roman" w:hAnsi="Times New Roman" w:cs="Times New Roman"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1B3157B4"/>
    <w:multiLevelType w:val="hybridMultilevel"/>
    <w:tmpl w:val="AFA2890C"/>
    <w:lvl w:ilvl="0" w:tplc="F77E3AD2">
      <w:start w:val="1"/>
      <w:numFmt w:val="decimal"/>
      <w:lvlText w:val="%1."/>
      <w:lvlJc w:val="left"/>
      <w:pPr>
        <w:tabs>
          <w:tab w:val="num" w:pos="720"/>
        </w:tabs>
        <w:ind w:left="720" w:hanging="360"/>
      </w:pPr>
    </w:lvl>
    <w:lvl w:ilvl="1" w:tplc="D20E009A" w:tentative="1">
      <w:start w:val="1"/>
      <w:numFmt w:val="decimal"/>
      <w:lvlText w:val="%2."/>
      <w:lvlJc w:val="left"/>
      <w:pPr>
        <w:tabs>
          <w:tab w:val="num" w:pos="1440"/>
        </w:tabs>
        <w:ind w:left="1440" w:hanging="360"/>
      </w:pPr>
    </w:lvl>
    <w:lvl w:ilvl="2" w:tplc="88440F1C" w:tentative="1">
      <w:start w:val="1"/>
      <w:numFmt w:val="decimal"/>
      <w:lvlText w:val="%3."/>
      <w:lvlJc w:val="left"/>
      <w:pPr>
        <w:tabs>
          <w:tab w:val="num" w:pos="2160"/>
        </w:tabs>
        <w:ind w:left="2160" w:hanging="360"/>
      </w:pPr>
    </w:lvl>
    <w:lvl w:ilvl="3" w:tplc="E22412EE" w:tentative="1">
      <w:start w:val="1"/>
      <w:numFmt w:val="decimal"/>
      <w:lvlText w:val="%4."/>
      <w:lvlJc w:val="left"/>
      <w:pPr>
        <w:tabs>
          <w:tab w:val="num" w:pos="2880"/>
        </w:tabs>
        <w:ind w:left="2880" w:hanging="360"/>
      </w:pPr>
    </w:lvl>
    <w:lvl w:ilvl="4" w:tplc="AC12C9FA" w:tentative="1">
      <w:start w:val="1"/>
      <w:numFmt w:val="decimal"/>
      <w:lvlText w:val="%5."/>
      <w:lvlJc w:val="left"/>
      <w:pPr>
        <w:tabs>
          <w:tab w:val="num" w:pos="3600"/>
        </w:tabs>
        <w:ind w:left="3600" w:hanging="360"/>
      </w:pPr>
    </w:lvl>
    <w:lvl w:ilvl="5" w:tplc="F4146864" w:tentative="1">
      <w:start w:val="1"/>
      <w:numFmt w:val="decimal"/>
      <w:lvlText w:val="%6."/>
      <w:lvlJc w:val="left"/>
      <w:pPr>
        <w:tabs>
          <w:tab w:val="num" w:pos="4320"/>
        </w:tabs>
        <w:ind w:left="4320" w:hanging="360"/>
      </w:pPr>
    </w:lvl>
    <w:lvl w:ilvl="6" w:tplc="1A6E4840" w:tentative="1">
      <w:start w:val="1"/>
      <w:numFmt w:val="decimal"/>
      <w:lvlText w:val="%7."/>
      <w:lvlJc w:val="left"/>
      <w:pPr>
        <w:tabs>
          <w:tab w:val="num" w:pos="5040"/>
        </w:tabs>
        <w:ind w:left="5040" w:hanging="360"/>
      </w:pPr>
    </w:lvl>
    <w:lvl w:ilvl="7" w:tplc="25104E72" w:tentative="1">
      <w:start w:val="1"/>
      <w:numFmt w:val="decimal"/>
      <w:lvlText w:val="%8."/>
      <w:lvlJc w:val="left"/>
      <w:pPr>
        <w:tabs>
          <w:tab w:val="num" w:pos="5760"/>
        </w:tabs>
        <w:ind w:left="5760" w:hanging="360"/>
      </w:pPr>
    </w:lvl>
    <w:lvl w:ilvl="8" w:tplc="D9EA9494" w:tentative="1">
      <w:start w:val="1"/>
      <w:numFmt w:val="decimal"/>
      <w:lvlText w:val="%9."/>
      <w:lvlJc w:val="left"/>
      <w:pPr>
        <w:tabs>
          <w:tab w:val="num" w:pos="6480"/>
        </w:tabs>
        <w:ind w:left="6480" w:hanging="360"/>
      </w:pPr>
    </w:lvl>
  </w:abstractNum>
  <w:abstractNum w:abstractNumId="15" w15:restartNumberingAfterBreak="0">
    <w:nsid w:val="1D3408A5"/>
    <w:multiLevelType w:val="hybridMultilevel"/>
    <w:tmpl w:val="BBC061DC"/>
    <w:lvl w:ilvl="0" w:tplc="A2065928">
      <w:start w:val="1"/>
      <w:numFmt w:val="decimal"/>
      <w:lvlText w:val="%1)"/>
      <w:lvlJc w:val="left"/>
      <w:pPr>
        <w:ind w:left="1673" w:hanging="538"/>
        <w:jc w:val="right"/>
      </w:pPr>
      <w:rPr>
        <w:rFonts w:ascii="Times New Roman" w:eastAsia="Times New Roman" w:hAnsi="Times New Roman" w:cs="Times New Roman"/>
        <w:w w:val="100"/>
        <w:sz w:val="28"/>
        <w:szCs w:val="28"/>
        <w:lang w:val="ru-RU" w:eastAsia="en-US" w:bidi="ar-SA"/>
      </w:rPr>
    </w:lvl>
    <w:lvl w:ilvl="1" w:tplc="A7E8FAB2">
      <w:numFmt w:val="bullet"/>
      <w:lvlText w:val="•"/>
      <w:lvlJc w:val="left"/>
      <w:pPr>
        <w:ind w:left="1880" w:hanging="538"/>
      </w:pPr>
      <w:rPr>
        <w:rFonts w:hint="default"/>
        <w:lang w:val="ru-RU" w:eastAsia="en-US" w:bidi="ar-SA"/>
      </w:rPr>
    </w:lvl>
    <w:lvl w:ilvl="2" w:tplc="22207B18">
      <w:numFmt w:val="bullet"/>
      <w:lvlText w:val="•"/>
      <w:lvlJc w:val="left"/>
      <w:pPr>
        <w:ind w:left="2875" w:hanging="538"/>
      </w:pPr>
      <w:rPr>
        <w:rFonts w:hint="default"/>
        <w:lang w:val="ru-RU" w:eastAsia="en-US" w:bidi="ar-SA"/>
      </w:rPr>
    </w:lvl>
    <w:lvl w:ilvl="3" w:tplc="B19AFCD2">
      <w:numFmt w:val="bullet"/>
      <w:lvlText w:val="•"/>
      <w:lvlJc w:val="left"/>
      <w:pPr>
        <w:ind w:left="3869" w:hanging="538"/>
      </w:pPr>
      <w:rPr>
        <w:rFonts w:hint="default"/>
        <w:lang w:val="ru-RU" w:eastAsia="en-US" w:bidi="ar-SA"/>
      </w:rPr>
    </w:lvl>
    <w:lvl w:ilvl="4" w:tplc="C494081E">
      <w:numFmt w:val="bullet"/>
      <w:lvlText w:val="•"/>
      <w:lvlJc w:val="left"/>
      <w:pPr>
        <w:ind w:left="4864" w:hanging="538"/>
      </w:pPr>
      <w:rPr>
        <w:rFonts w:hint="default"/>
        <w:lang w:val="ru-RU" w:eastAsia="en-US" w:bidi="ar-SA"/>
      </w:rPr>
    </w:lvl>
    <w:lvl w:ilvl="5" w:tplc="DAFECE1A">
      <w:numFmt w:val="bullet"/>
      <w:lvlText w:val="•"/>
      <w:lvlJc w:val="left"/>
      <w:pPr>
        <w:ind w:left="5859" w:hanging="538"/>
      </w:pPr>
      <w:rPr>
        <w:rFonts w:hint="default"/>
        <w:lang w:val="ru-RU" w:eastAsia="en-US" w:bidi="ar-SA"/>
      </w:rPr>
    </w:lvl>
    <w:lvl w:ilvl="6" w:tplc="676AEC52">
      <w:numFmt w:val="bullet"/>
      <w:lvlText w:val="•"/>
      <w:lvlJc w:val="left"/>
      <w:pPr>
        <w:ind w:left="6853" w:hanging="538"/>
      </w:pPr>
      <w:rPr>
        <w:rFonts w:hint="default"/>
        <w:lang w:val="ru-RU" w:eastAsia="en-US" w:bidi="ar-SA"/>
      </w:rPr>
    </w:lvl>
    <w:lvl w:ilvl="7" w:tplc="A8822EA4">
      <w:numFmt w:val="bullet"/>
      <w:lvlText w:val="•"/>
      <w:lvlJc w:val="left"/>
      <w:pPr>
        <w:ind w:left="7848" w:hanging="538"/>
      </w:pPr>
      <w:rPr>
        <w:rFonts w:hint="default"/>
        <w:lang w:val="ru-RU" w:eastAsia="en-US" w:bidi="ar-SA"/>
      </w:rPr>
    </w:lvl>
    <w:lvl w:ilvl="8" w:tplc="A3100E14">
      <w:numFmt w:val="bullet"/>
      <w:lvlText w:val="•"/>
      <w:lvlJc w:val="left"/>
      <w:pPr>
        <w:ind w:left="8842" w:hanging="538"/>
      </w:pPr>
      <w:rPr>
        <w:rFonts w:hint="default"/>
        <w:lang w:val="ru-RU" w:eastAsia="en-US" w:bidi="ar-SA"/>
      </w:rPr>
    </w:lvl>
  </w:abstractNum>
  <w:abstractNum w:abstractNumId="16" w15:restartNumberingAfterBreak="0">
    <w:nsid w:val="22DC1129"/>
    <w:multiLevelType w:val="hybridMultilevel"/>
    <w:tmpl w:val="245055FA"/>
    <w:lvl w:ilvl="0" w:tplc="B04E2168">
      <w:start w:val="1"/>
      <w:numFmt w:val="decimal"/>
      <w:lvlText w:val="%1)"/>
      <w:lvlJc w:val="left"/>
      <w:pPr>
        <w:ind w:left="535" w:hanging="330"/>
      </w:pPr>
      <w:rPr>
        <w:rFonts w:ascii="Times New Roman" w:eastAsia="Times New Roman" w:hAnsi="Times New Roman" w:cs="Times New Roman" w:hint="default"/>
        <w:w w:val="100"/>
        <w:sz w:val="28"/>
        <w:szCs w:val="28"/>
        <w:lang w:val="ru-RU" w:eastAsia="en-US" w:bidi="ar-SA"/>
      </w:rPr>
    </w:lvl>
    <w:lvl w:ilvl="1" w:tplc="F4AE54FE">
      <w:numFmt w:val="bullet"/>
      <w:lvlText w:val="•"/>
      <w:lvlJc w:val="left"/>
      <w:pPr>
        <w:ind w:left="1534" w:hanging="330"/>
      </w:pPr>
      <w:rPr>
        <w:rFonts w:hint="default"/>
        <w:lang w:val="ru-RU" w:eastAsia="en-US" w:bidi="ar-SA"/>
      </w:rPr>
    </w:lvl>
    <w:lvl w:ilvl="2" w:tplc="0BA4F5A8">
      <w:numFmt w:val="bullet"/>
      <w:lvlText w:val="•"/>
      <w:lvlJc w:val="left"/>
      <w:pPr>
        <w:ind w:left="2529" w:hanging="330"/>
      </w:pPr>
      <w:rPr>
        <w:rFonts w:hint="default"/>
        <w:lang w:val="ru-RU" w:eastAsia="en-US" w:bidi="ar-SA"/>
      </w:rPr>
    </w:lvl>
    <w:lvl w:ilvl="3" w:tplc="E1A41552">
      <w:numFmt w:val="bullet"/>
      <w:lvlText w:val="•"/>
      <w:lvlJc w:val="left"/>
      <w:pPr>
        <w:ind w:left="3523" w:hanging="330"/>
      </w:pPr>
      <w:rPr>
        <w:rFonts w:hint="default"/>
        <w:lang w:val="ru-RU" w:eastAsia="en-US" w:bidi="ar-SA"/>
      </w:rPr>
    </w:lvl>
    <w:lvl w:ilvl="4" w:tplc="70A4BAA0">
      <w:numFmt w:val="bullet"/>
      <w:lvlText w:val="•"/>
      <w:lvlJc w:val="left"/>
      <w:pPr>
        <w:ind w:left="4518" w:hanging="330"/>
      </w:pPr>
      <w:rPr>
        <w:rFonts w:hint="default"/>
        <w:lang w:val="ru-RU" w:eastAsia="en-US" w:bidi="ar-SA"/>
      </w:rPr>
    </w:lvl>
    <w:lvl w:ilvl="5" w:tplc="0A78E03E">
      <w:numFmt w:val="bullet"/>
      <w:lvlText w:val="•"/>
      <w:lvlJc w:val="left"/>
      <w:pPr>
        <w:ind w:left="5513" w:hanging="330"/>
      </w:pPr>
      <w:rPr>
        <w:rFonts w:hint="default"/>
        <w:lang w:val="ru-RU" w:eastAsia="en-US" w:bidi="ar-SA"/>
      </w:rPr>
    </w:lvl>
    <w:lvl w:ilvl="6" w:tplc="57ACECD6">
      <w:numFmt w:val="bullet"/>
      <w:lvlText w:val="•"/>
      <w:lvlJc w:val="left"/>
      <w:pPr>
        <w:ind w:left="6507" w:hanging="330"/>
      </w:pPr>
      <w:rPr>
        <w:rFonts w:hint="default"/>
        <w:lang w:val="ru-RU" w:eastAsia="en-US" w:bidi="ar-SA"/>
      </w:rPr>
    </w:lvl>
    <w:lvl w:ilvl="7" w:tplc="621A1030">
      <w:numFmt w:val="bullet"/>
      <w:lvlText w:val="•"/>
      <w:lvlJc w:val="left"/>
      <w:pPr>
        <w:ind w:left="7502" w:hanging="330"/>
      </w:pPr>
      <w:rPr>
        <w:rFonts w:hint="default"/>
        <w:lang w:val="ru-RU" w:eastAsia="en-US" w:bidi="ar-SA"/>
      </w:rPr>
    </w:lvl>
    <w:lvl w:ilvl="8" w:tplc="7616966A">
      <w:numFmt w:val="bullet"/>
      <w:lvlText w:val="•"/>
      <w:lvlJc w:val="left"/>
      <w:pPr>
        <w:ind w:left="8496" w:hanging="330"/>
      </w:pPr>
      <w:rPr>
        <w:rFonts w:hint="default"/>
        <w:lang w:val="ru-RU" w:eastAsia="en-US" w:bidi="ar-SA"/>
      </w:rPr>
    </w:lvl>
  </w:abstractNum>
  <w:abstractNum w:abstractNumId="17" w15:restartNumberingAfterBreak="0">
    <w:nsid w:val="24742365"/>
    <w:multiLevelType w:val="hybridMultilevel"/>
    <w:tmpl w:val="26CA6D94"/>
    <w:lvl w:ilvl="0" w:tplc="697665C4">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69D0E618">
      <w:numFmt w:val="bullet"/>
      <w:lvlText w:val="•"/>
      <w:lvlJc w:val="left"/>
      <w:pPr>
        <w:ind w:left="2308" w:hanging="304"/>
      </w:pPr>
      <w:rPr>
        <w:rFonts w:hint="default"/>
        <w:lang w:val="ru-RU" w:eastAsia="en-US" w:bidi="ar-SA"/>
      </w:rPr>
    </w:lvl>
    <w:lvl w:ilvl="2" w:tplc="E83CCDE4">
      <w:numFmt w:val="bullet"/>
      <w:lvlText w:val="•"/>
      <w:lvlJc w:val="left"/>
      <w:pPr>
        <w:ind w:left="3217" w:hanging="304"/>
      </w:pPr>
      <w:rPr>
        <w:rFonts w:hint="default"/>
        <w:lang w:val="ru-RU" w:eastAsia="en-US" w:bidi="ar-SA"/>
      </w:rPr>
    </w:lvl>
    <w:lvl w:ilvl="3" w:tplc="30CA189E">
      <w:numFmt w:val="bullet"/>
      <w:lvlText w:val="•"/>
      <w:lvlJc w:val="left"/>
      <w:pPr>
        <w:ind w:left="4125" w:hanging="304"/>
      </w:pPr>
      <w:rPr>
        <w:rFonts w:hint="default"/>
        <w:lang w:val="ru-RU" w:eastAsia="en-US" w:bidi="ar-SA"/>
      </w:rPr>
    </w:lvl>
    <w:lvl w:ilvl="4" w:tplc="D39E091E">
      <w:numFmt w:val="bullet"/>
      <w:lvlText w:val="•"/>
      <w:lvlJc w:val="left"/>
      <w:pPr>
        <w:ind w:left="5034" w:hanging="304"/>
      </w:pPr>
      <w:rPr>
        <w:rFonts w:hint="default"/>
        <w:lang w:val="ru-RU" w:eastAsia="en-US" w:bidi="ar-SA"/>
      </w:rPr>
    </w:lvl>
    <w:lvl w:ilvl="5" w:tplc="1BC49F8A">
      <w:numFmt w:val="bullet"/>
      <w:lvlText w:val="•"/>
      <w:lvlJc w:val="left"/>
      <w:pPr>
        <w:ind w:left="5943" w:hanging="304"/>
      </w:pPr>
      <w:rPr>
        <w:rFonts w:hint="default"/>
        <w:lang w:val="ru-RU" w:eastAsia="en-US" w:bidi="ar-SA"/>
      </w:rPr>
    </w:lvl>
    <w:lvl w:ilvl="6" w:tplc="E2F45F28">
      <w:numFmt w:val="bullet"/>
      <w:lvlText w:val="•"/>
      <w:lvlJc w:val="left"/>
      <w:pPr>
        <w:ind w:left="6851" w:hanging="304"/>
      </w:pPr>
      <w:rPr>
        <w:rFonts w:hint="default"/>
        <w:lang w:val="ru-RU" w:eastAsia="en-US" w:bidi="ar-SA"/>
      </w:rPr>
    </w:lvl>
    <w:lvl w:ilvl="7" w:tplc="185CEFB2">
      <w:numFmt w:val="bullet"/>
      <w:lvlText w:val="•"/>
      <w:lvlJc w:val="left"/>
      <w:pPr>
        <w:ind w:left="7760" w:hanging="304"/>
      </w:pPr>
      <w:rPr>
        <w:rFonts w:hint="default"/>
        <w:lang w:val="ru-RU" w:eastAsia="en-US" w:bidi="ar-SA"/>
      </w:rPr>
    </w:lvl>
    <w:lvl w:ilvl="8" w:tplc="1996F28A">
      <w:numFmt w:val="bullet"/>
      <w:lvlText w:val="•"/>
      <w:lvlJc w:val="left"/>
      <w:pPr>
        <w:ind w:left="8668" w:hanging="304"/>
      </w:pPr>
      <w:rPr>
        <w:rFonts w:hint="default"/>
        <w:lang w:val="ru-RU" w:eastAsia="en-US" w:bidi="ar-SA"/>
      </w:rPr>
    </w:lvl>
  </w:abstractNum>
  <w:abstractNum w:abstractNumId="18" w15:restartNumberingAfterBreak="0">
    <w:nsid w:val="293807B8"/>
    <w:multiLevelType w:val="multilevel"/>
    <w:tmpl w:val="8DCE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497965"/>
    <w:multiLevelType w:val="multilevel"/>
    <w:tmpl w:val="E3EA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8A5BC0"/>
    <w:multiLevelType w:val="hybridMultilevel"/>
    <w:tmpl w:val="591887EC"/>
    <w:lvl w:ilvl="0" w:tplc="C7B401EE">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77D4A524">
      <w:numFmt w:val="bullet"/>
      <w:lvlText w:val="•"/>
      <w:lvlJc w:val="left"/>
      <w:pPr>
        <w:ind w:left="2308" w:hanging="304"/>
      </w:pPr>
      <w:rPr>
        <w:rFonts w:hint="default"/>
        <w:lang w:val="ru-RU" w:eastAsia="en-US" w:bidi="ar-SA"/>
      </w:rPr>
    </w:lvl>
    <w:lvl w:ilvl="2" w:tplc="ED649FEA">
      <w:numFmt w:val="bullet"/>
      <w:lvlText w:val="•"/>
      <w:lvlJc w:val="left"/>
      <w:pPr>
        <w:ind w:left="3217" w:hanging="304"/>
      </w:pPr>
      <w:rPr>
        <w:rFonts w:hint="default"/>
        <w:lang w:val="ru-RU" w:eastAsia="en-US" w:bidi="ar-SA"/>
      </w:rPr>
    </w:lvl>
    <w:lvl w:ilvl="3" w:tplc="75B40908">
      <w:numFmt w:val="bullet"/>
      <w:lvlText w:val="•"/>
      <w:lvlJc w:val="left"/>
      <w:pPr>
        <w:ind w:left="4125" w:hanging="304"/>
      </w:pPr>
      <w:rPr>
        <w:rFonts w:hint="default"/>
        <w:lang w:val="ru-RU" w:eastAsia="en-US" w:bidi="ar-SA"/>
      </w:rPr>
    </w:lvl>
    <w:lvl w:ilvl="4" w:tplc="BE6491C0">
      <w:numFmt w:val="bullet"/>
      <w:lvlText w:val="•"/>
      <w:lvlJc w:val="left"/>
      <w:pPr>
        <w:ind w:left="5034" w:hanging="304"/>
      </w:pPr>
      <w:rPr>
        <w:rFonts w:hint="default"/>
        <w:lang w:val="ru-RU" w:eastAsia="en-US" w:bidi="ar-SA"/>
      </w:rPr>
    </w:lvl>
    <w:lvl w:ilvl="5" w:tplc="F1107A26">
      <w:numFmt w:val="bullet"/>
      <w:lvlText w:val="•"/>
      <w:lvlJc w:val="left"/>
      <w:pPr>
        <w:ind w:left="5943" w:hanging="304"/>
      </w:pPr>
      <w:rPr>
        <w:rFonts w:hint="default"/>
        <w:lang w:val="ru-RU" w:eastAsia="en-US" w:bidi="ar-SA"/>
      </w:rPr>
    </w:lvl>
    <w:lvl w:ilvl="6" w:tplc="7FC4198C">
      <w:numFmt w:val="bullet"/>
      <w:lvlText w:val="•"/>
      <w:lvlJc w:val="left"/>
      <w:pPr>
        <w:ind w:left="6851" w:hanging="304"/>
      </w:pPr>
      <w:rPr>
        <w:rFonts w:hint="default"/>
        <w:lang w:val="ru-RU" w:eastAsia="en-US" w:bidi="ar-SA"/>
      </w:rPr>
    </w:lvl>
    <w:lvl w:ilvl="7" w:tplc="7216280C">
      <w:numFmt w:val="bullet"/>
      <w:lvlText w:val="•"/>
      <w:lvlJc w:val="left"/>
      <w:pPr>
        <w:ind w:left="7760" w:hanging="304"/>
      </w:pPr>
      <w:rPr>
        <w:rFonts w:hint="default"/>
        <w:lang w:val="ru-RU" w:eastAsia="en-US" w:bidi="ar-SA"/>
      </w:rPr>
    </w:lvl>
    <w:lvl w:ilvl="8" w:tplc="B7EA42C8">
      <w:numFmt w:val="bullet"/>
      <w:lvlText w:val="•"/>
      <w:lvlJc w:val="left"/>
      <w:pPr>
        <w:ind w:left="8668" w:hanging="304"/>
      </w:pPr>
      <w:rPr>
        <w:rFonts w:hint="default"/>
        <w:lang w:val="ru-RU" w:eastAsia="en-US" w:bidi="ar-SA"/>
      </w:rPr>
    </w:lvl>
  </w:abstractNum>
  <w:abstractNum w:abstractNumId="21" w15:restartNumberingAfterBreak="0">
    <w:nsid w:val="2F190EEB"/>
    <w:multiLevelType w:val="multilevel"/>
    <w:tmpl w:val="8DF2028E"/>
    <w:lvl w:ilvl="0">
      <w:start w:val="35"/>
      <w:numFmt w:val="decimal"/>
      <w:lvlText w:val="%1-"/>
      <w:lvlJc w:val="left"/>
      <w:pPr>
        <w:ind w:left="630" w:hanging="63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2F324527"/>
    <w:multiLevelType w:val="hybridMultilevel"/>
    <w:tmpl w:val="54F808CA"/>
    <w:lvl w:ilvl="0" w:tplc="85327200">
      <w:start w:val="1"/>
      <w:numFmt w:val="decimal"/>
      <w:lvlText w:val="%1)"/>
      <w:lvlJc w:val="left"/>
      <w:pPr>
        <w:ind w:left="536" w:hanging="433"/>
      </w:pPr>
      <w:rPr>
        <w:rFonts w:ascii="Times New Roman" w:eastAsia="Times New Roman" w:hAnsi="Times New Roman" w:cs="Times New Roman" w:hint="default"/>
        <w:w w:val="100"/>
        <w:sz w:val="28"/>
        <w:szCs w:val="28"/>
        <w:lang w:val="ru-RU" w:eastAsia="en-US" w:bidi="ar-SA"/>
      </w:rPr>
    </w:lvl>
    <w:lvl w:ilvl="1" w:tplc="D966DDF0">
      <w:numFmt w:val="bullet"/>
      <w:lvlText w:val="•"/>
      <w:lvlJc w:val="left"/>
      <w:pPr>
        <w:ind w:left="1534" w:hanging="433"/>
      </w:pPr>
      <w:rPr>
        <w:rFonts w:hint="default"/>
        <w:lang w:val="ru-RU" w:eastAsia="en-US" w:bidi="ar-SA"/>
      </w:rPr>
    </w:lvl>
    <w:lvl w:ilvl="2" w:tplc="C7E2E568">
      <w:numFmt w:val="bullet"/>
      <w:lvlText w:val="•"/>
      <w:lvlJc w:val="left"/>
      <w:pPr>
        <w:ind w:left="2529" w:hanging="433"/>
      </w:pPr>
      <w:rPr>
        <w:rFonts w:hint="default"/>
        <w:lang w:val="ru-RU" w:eastAsia="en-US" w:bidi="ar-SA"/>
      </w:rPr>
    </w:lvl>
    <w:lvl w:ilvl="3" w:tplc="86E47750">
      <w:numFmt w:val="bullet"/>
      <w:lvlText w:val="•"/>
      <w:lvlJc w:val="left"/>
      <w:pPr>
        <w:ind w:left="3523" w:hanging="433"/>
      </w:pPr>
      <w:rPr>
        <w:rFonts w:hint="default"/>
        <w:lang w:val="ru-RU" w:eastAsia="en-US" w:bidi="ar-SA"/>
      </w:rPr>
    </w:lvl>
    <w:lvl w:ilvl="4" w:tplc="C8EA3F80">
      <w:numFmt w:val="bullet"/>
      <w:lvlText w:val="•"/>
      <w:lvlJc w:val="left"/>
      <w:pPr>
        <w:ind w:left="4518" w:hanging="433"/>
      </w:pPr>
      <w:rPr>
        <w:rFonts w:hint="default"/>
        <w:lang w:val="ru-RU" w:eastAsia="en-US" w:bidi="ar-SA"/>
      </w:rPr>
    </w:lvl>
    <w:lvl w:ilvl="5" w:tplc="8280EED8">
      <w:numFmt w:val="bullet"/>
      <w:lvlText w:val="•"/>
      <w:lvlJc w:val="left"/>
      <w:pPr>
        <w:ind w:left="5513" w:hanging="433"/>
      </w:pPr>
      <w:rPr>
        <w:rFonts w:hint="default"/>
        <w:lang w:val="ru-RU" w:eastAsia="en-US" w:bidi="ar-SA"/>
      </w:rPr>
    </w:lvl>
    <w:lvl w:ilvl="6" w:tplc="76480400">
      <w:numFmt w:val="bullet"/>
      <w:lvlText w:val="•"/>
      <w:lvlJc w:val="left"/>
      <w:pPr>
        <w:ind w:left="6507" w:hanging="433"/>
      </w:pPr>
      <w:rPr>
        <w:rFonts w:hint="default"/>
        <w:lang w:val="ru-RU" w:eastAsia="en-US" w:bidi="ar-SA"/>
      </w:rPr>
    </w:lvl>
    <w:lvl w:ilvl="7" w:tplc="B126B516">
      <w:numFmt w:val="bullet"/>
      <w:lvlText w:val="•"/>
      <w:lvlJc w:val="left"/>
      <w:pPr>
        <w:ind w:left="7502" w:hanging="433"/>
      </w:pPr>
      <w:rPr>
        <w:rFonts w:hint="default"/>
        <w:lang w:val="ru-RU" w:eastAsia="en-US" w:bidi="ar-SA"/>
      </w:rPr>
    </w:lvl>
    <w:lvl w:ilvl="8" w:tplc="9050C156">
      <w:numFmt w:val="bullet"/>
      <w:lvlText w:val="•"/>
      <w:lvlJc w:val="left"/>
      <w:pPr>
        <w:ind w:left="8496" w:hanging="433"/>
      </w:pPr>
      <w:rPr>
        <w:rFonts w:hint="default"/>
        <w:lang w:val="ru-RU" w:eastAsia="en-US" w:bidi="ar-SA"/>
      </w:rPr>
    </w:lvl>
  </w:abstractNum>
  <w:abstractNum w:abstractNumId="23" w15:restartNumberingAfterBreak="0">
    <w:nsid w:val="31111335"/>
    <w:multiLevelType w:val="hybridMultilevel"/>
    <w:tmpl w:val="6A523850"/>
    <w:lvl w:ilvl="0" w:tplc="DCE60A88">
      <w:start w:val="4"/>
      <w:numFmt w:val="bullet"/>
      <w:lvlText w:val="-"/>
      <w:lvlJc w:val="left"/>
      <w:pPr>
        <w:ind w:left="984" w:hanging="360"/>
      </w:pPr>
      <w:rPr>
        <w:rFonts w:ascii="Times New Roman" w:eastAsia="Times New Roman" w:hAnsi="Times New Roman" w:cs="Times New Roman" w:hint="default"/>
      </w:rPr>
    </w:lvl>
    <w:lvl w:ilvl="1" w:tplc="04190003" w:tentative="1">
      <w:start w:val="1"/>
      <w:numFmt w:val="bullet"/>
      <w:lvlText w:val="o"/>
      <w:lvlJc w:val="left"/>
      <w:pPr>
        <w:ind w:left="1704" w:hanging="360"/>
      </w:pPr>
      <w:rPr>
        <w:rFonts w:ascii="Courier New" w:hAnsi="Courier New" w:cs="Courier New" w:hint="default"/>
      </w:rPr>
    </w:lvl>
    <w:lvl w:ilvl="2" w:tplc="04190005" w:tentative="1">
      <w:start w:val="1"/>
      <w:numFmt w:val="bullet"/>
      <w:lvlText w:val=""/>
      <w:lvlJc w:val="left"/>
      <w:pPr>
        <w:ind w:left="2424" w:hanging="360"/>
      </w:pPr>
      <w:rPr>
        <w:rFonts w:ascii="Wingdings" w:hAnsi="Wingdings" w:hint="default"/>
      </w:rPr>
    </w:lvl>
    <w:lvl w:ilvl="3" w:tplc="04190001" w:tentative="1">
      <w:start w:val="1"/>
      <w:numFmt w:val="bullet"/>
      <w:lvlText w:val=""/>
      <w:lvlJc w:val="left"/>
      <w:pPr>
        <w:ind w:left="3144" w:hanging="360"/>
      </w:pPr>
      <w:rPr>
        <w:rFonts w:ascii="Symbol" w:hAnsi="Symbol" w:hint="default"/>
      </w:rPr>
    </w:lvl>
    <w:lvl w:ilvl="4" w:tplc="04190003" w:tentative="1">
      <w:start w:val="1"/>
      <w:numFmt w:val="bullet"/>
      <w:lvlText w:val="o"/>
      <w:lvlJc w:val="left"/>
      <w:pPr>
        <w:ind w:left="3864" w:hanging="360"/>
      </w:pPr>
      <w:rPr>
        <w:rFonts w:ascii="Courier New" w:hAnsi="Courier New" w:cs="Courier New" w:hint="default"/>
      </w:rPr>
    </w:lvl>
    <w:lvl w:ilvl="5" w:tplc="04190005" w:tentative="1">
      <w:start w:val="1"/>
      <w:numFmt w:val="bullet"/>
      <w:lvlText w:val=""/>
      <w:lvlJc w:val="left"/>
      <w:pPr>
        <w:ind w:left="4584" w:hanging="360"/>
      </w:pPr>
      <w:rPr>
        <w:rFonts w:ascii="Wingdings" w:hAnsi="Wingdings" w:hint="default"/>
      </w:rPr>
    </w:lvl>
    <w:lvl w:ilvl="6" w:tplc="04190001" w:tentative="1">
      <w:start w:val="1"/>
      <w:numFmt w:val="bullet"/>
      <w:lvlText w:val=""/>
      <w:lvlJc w:val="left"/>
      <w:pPr>
        <w:ind w:left="5304" w:hanging="360"/>
      </w:pPr>
      <w:rPr>
        <w:rFonts w:ascii="Symbol" w:hAnsi="Symbol" w:hint="default"/>
      </w:rPr>
    </w:lvl>
    <w:lvl w:ilvl="7" w:tplc="04190003" w:tentative="1">
      <w:start w:val="1"/>
      <w:numFmt w:val="bullet"/>
      <w:lvlText w:val="o"/>
      <w:lvlJc w:val="left"/>
      <w:pPr>
        <w:ind w:left="6024" w:hanging="360"/>
      </w:pPr>
      <w:rPr>
        <w:rFonts w:ascii="Courier New" w:hAnsi="Courier New" w:cs="Courier New" w:hint="default"/>
      </w:rPr>
    </w:lvl>
    <w:lvl w:ilvl="8" w:tplc="04190005" w:tentative="1">
      <w:start w:val="1"/>
      <w:numFmt w:val="bullet"/>
      <w:lvlText w:val=""/>
      <w:lvlJc w:val="left"/>
      <w:pPr>
        <w:ind w:left="6744" w:hanging="360"/>
      </w:pPr>
      <w:rPr>
        <w:rFonts w:ascii="Wingdings" w:hAnsi="Wingdings" w:hint="default"/>
      </w:rPr>
    </w:lvl>
  </w:abstractNum>
  <w:abstractNum w:abstractNumId="24" w15:restartNumberingAfterBreak="0">
    <w:nsid w:val="34086215"/>
    <w:multiLevelType w:val="multilevel"/>
    <w:tmpl w:val="E4123034"/>
    <w:lvl w:ilvl="0">
      <w:start w:val="1"/>
      <w:numFmt w:val="decimal"/>
      <w:lvlText w:val="%1."/>
      <w:lvlJc w:val="left"/>
      <w:pPr>
        <w:ind w:left="3944" w:hanging="541"/>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3519" w:hanging="51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124" w:hanging="361"/>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5281" w:hanging="361"/>
      </w:pPr>
      <w:rPr>
        <w:rFonts w:hint="default"/>
        <w:lang w:val="ru-RU" w:eastAsia="en-US" w:bidi="ar-SA"/>
      </w:rPr>
    </w:lvl>
    <w:lvl w:ilvl="4">
      <w:numFmt w:val="bullet"/>
      <w:lvlText w:val="•"/>
      <w:lvlJc w:val="left"/>
      <w:pPr>
        <w:ind w:left="6434" w:hanging="361"/>
      </w:pPr>
      <w:rPr>
        <w:rFonts w:hint="default"/>
        <w:lang w:val="ru-RU" w:eastAsia="en-US" w:bidi="ar-SA"/>
      </w:rPr>
    </w:lvl>
    <w:lvl w:ilvl="5">
      <w:numFmt w:val="bullet"/>
      <w:lvlText w:val="•"/>
      <w:lvlJc w:val="left"/>
      <w:pPr>
        <w:ind w:left="7587" w:hanging="361"/>
      </w:pPr>
      <w:rPr>
        <w:rFonts w:hint="default"/>
        <w:lang w:val="ru-RU" w:eastAsia="en-US" w:bidi="ar-SA"/>
      </w:rPr>
    </w:lvl>
    <w:lvl w:ilvl="6">
      <w:numFmt w:val="bullet"/>
      <w:lvlText w:val="•"/>
      <w:lvlJc w:val="left"/>
      <w:pPr>
        <w:ind w:left="8741" w:hanging="361"/>
      </w:pPr>
      <w:rPr>
        <w:rFonts w:hint="default"/>
        <w:lang w:val="ru-RU" w:eastAsia="en-US" w:bidi="ar-SA"/>
      </w:rPr>
    </w:lvl>
    <w:lvl w:ilvl="7">
      <w:numFmt w:val="bullet"/>
      <w:lvlText w:val="•"/>
      <w:lvlJc w:val="left"/>
      <w:pPr>
        <w:ind w:left="9894" w:hanging="361"/>
      </w:pPr>
      <w:rPr>
        <w:rFonts w:hint="default"/>
        <w:lang w:val="ru-RU" w:eastAsia="en-US" w:bidi="ar-SA"/>
      </w:rPr>
    </w:lvl>
    <w:lvl w:ilvl="8">
      <w:numFmt w:val="bullet"/>
      <w:lvlText w:val="•"/>
      <w:lvlJc w:val="left"/>
      <w:pPr>
        <w:ind w:left="11047" w:hanging="361"/>
      </w:pPr>
      <w:rPr>
        <w:rFonts w:hint="default"/>
        <w:lang w:val="ru-RU" w:eastAsia="en-US" w:bidi="ar-SA"/>
      </w:rPr>
    </w:lvl>
  </w:abstractNum>
  <w:abstractNum w:abstractNumId="25" w15:restartNumberingAfterBreak="0">
    <w:nsid w:val="399725FF"/>
    <w:multiLevelType w:val="hybridMultilevel"/>
    <w:tmpl w:val="AA842B74"/>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934FC6"/>
    <w:multiLevelType w:val="hybridMultilevel"/>
    <w:tmpl w:val="345054D6"/>
    <w:lvl w:ilvl="0" w:tplc="F0267976">
      <w:numFmt w:val="bullet"/>
      <w:lvlText w:val=""/>
      <w:lvlJc w:val="left"/>
      <w:pPr>
        <w:ind w:left="2382" w:hanging="538"/>
        <w:jc w:val="right"/>
      </w:pPr>
      <w:rPr>
        <w:rFonts w:ascii="Symbol" w:eastAsia="Symbol" w:hAnsi="Symbol" w:cs="Symbol" w:hint="default"/>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3B160891"/>
    <w:multiLevelType w:val="hybridMultilevel"/>
    <w:tmpl w:val="880A62CE"/>
    <w:lvl w:ilvl="0" w:tplc="897250DC">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28" w15:restartNumberingAfterBreak="0">
    <w:nsid w:val="3F7A7CBF"/>
    <w:multiLevelType w:val="hybridMultilevel"/>
    <w:tmpl w:val="44AE58C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0A111DC"/>
    <w:multiLevelType w:val="hybridMultilevel"/>
    <w:tmpl w:val="9628E490"/>
    <w:lvl w:ilvl="0" w:tplc="1054DCFE">
      <w:start w:val="1"/>
      <w:numFmt w:val="decimal"/>
      <w:lvlText w:val="%1)"/>
      <w:lvlJc w:val="left"/>
      <w:pPr>
        <w:ind w:left="535" w:hanging="336"/>
      </w:pPr>
      <w:rPr>
        <w:rFonts w:ascii="Times New Roman" w:eastAsia="Times New Roman" w:hAnsi="Times New Roman" w:cs="Times New Roman" w:hint="default"/>
        <w:w w:val="100"/>
        <w:sz w:val="28"/>
        <w:szCs w:val="28"/>
        <w:lang w:val="ru-RU" w:eastAsia="en-US" w:bidi="ar-SA"/>
      </w:rPr>
    </w:lvl>
    <w:lvl w:ilvl="1" w:tplc="8CB0A25A">
      <w:numFmt w:val="bullet"/>
      <w:lvlText w:val="•"/>
      <w:lvlJc w:val="left"/>
      <w:pPr>
        <w:ind w:left="1534" w:hanging="336"/>
      </w:pPr>
      <w:rPr>
        <w:rFonts w:hint="default"/>
        <w:lang w:val="ru-RU" w:eastAsia="en-US" w:bidi="ar-SA"/>
      </w:rPr>
    </w:lvl>
    <w:lvl w:ilvl="2" w:tplc="D176460C">
      <w:numFmt w:val="bullet"/>
      <w:lvlText w:val="•"/>
      <w:lvlJc w:val="left"/>
      <w:pPr>
        <w:ind w:left="2529" w:hanging="336"/>
      </w:pPr>
      <w:rPr>
        <w:rFonts w:hint="default"/>
        <w:lang w:val="ru-RU" w:eastAsia="en-US" w:bidi="ar-SA"/>
      </w:rPr>
    </w:lvl>
    <w:lvl w:ilvl="3" w:tplc="B1F46460">
      <w:numFmt w:val="bullet"/>
      <w:lvlText w:val="•"/>
      <w:lvlJc w:val="left"/>
      <w:pPr>
        <w:ind w:left="3523" w:hanging="336"/>
      </w:pPr>
      <w:rPr>
        <w:rFonts w:hint="default"/>
        <w:lang w:val="ru-RU" w:eastAsia="en-US" w:bidi="ar-SA"/>
      </w:rPr>
    </w:lvl>
    <w:lvl w:ilvl="4" w:tplc="4598645E">
      <w:numFmt w:val="bullet"/>
      <w:lvlText w:val="•"/>
      <w:lvlJc w:val="left"/>
      <w:pPr>
        <w:ind w:left="4518" w:hanging="336"/>
      </w:pPr>
      <w:rPr>
        <w:rFonts w:hint="default"/>
        <w:lang w:val="ru-RU" w:eastAsia="en-US" w:bidi="ar-SA"/>
      </w:rPr>
    </w:lvl>
    <w:lvl w:ilvl="5" w:tplc="E07A4294">
      <w:numFmt w:val="bullet"/>
      <w:lvlText w:val="•"/>
      <w:lvlJc w:val="left"/>
      <w:pPr>
        <w:ind w:left="5513" w:hanging="336"/>
      </w:pPr>
      <w:rPr>
        <w:rFonts w:hint="default"/>
        <w:lang w:val="ru-RU" w:eastAsia="en-US" w:bidi="ar-SA"/>
      </w:rPr>
    </w:lvl>
    <w:lvl w:ilvl="6" w:tplc="9D541CA0">
      <w:numFmt w:val="bullet"/>
      <w:lvlText w:val="•"/>
      <w:lvlJc w:val="left"/>
      <w:pPr>
        <w:ind w:left="6507" w:hanging="336"/>
      </w:pPr>
      <w:rPr>
        <w:rFonts w:hint="default"/>
        <w:lang w:val="ru-RU" w:eastAsia="en-US" w:bidi="ar-SA"/>
      </w:rPr>
    </w:lvl>
    <w:lvl w:ilvl="7" w:tplc="6FD485C4">
      <w:numFmt w:val="bullet"/>
      <w:lvlText w:val="•"/>
      <w:lvlJc w:val="left"/>
      <w:pPr>
        <w:ind w:left="7502" w:hanging="336"/>
      </w:pPr>
      <w:rPr>
        <w:rFonts w:hint="default"/>
        <w:lang w:val="ru-RU" w:eastAsia="en-US" w:bidi="ar-SA"/>
      </w:rPr>
    </w:lvl>
    <w:lvl w:ilvl="8" w:tplc="39D4CA86">
      <w:numFmt w:val="bullet"/>
      <w:lvlText w:val="•"/>
      <w:lvlJc w:val="left"/>
      <w:pPr>
        <w:ind w:left="8496" w:hanging="336"/>
      </w:pPr>
      <w:rPr>
        <w:rFonts w:hint="default"/>
        <w:lang w:val="ru-RU" w:eastAsia="en-US" w:bidi="ar-SA"/>
      </w:rPr>
    </w:lvl>
  </w:abstractNum>
  <w:abstractNum w:abstractNumId="30" w15:restartNumberingAfterBreak="0">
    <w:nsid w:val="40EC5D88"/>
    <w:multiLevelType w:val="hybridMultilevel"/>
    <w:tmpl w:val="E632AB78"/>
    <w:lvl w:ilvl="0" w:tplc="A05A25B0">
      <w:numFmt w:val="bullet"/>
      <w:lvlText w:val=""/>
      <w:lvlJc w:val="left"/>
      <w:pPr>
        <w:ind w:left="2925" w:hanging="360"/>
      </w:pPr>
      <w:rPr>
        <w:rFonts w:ascii="Symbol" w:eastAsia="Times New Roman" w:hAnsi="Symbol" w:cs="Times New Roman" w:hint="default"/>
      </w:rPr>
    </w:lvl>
    <w:lvl w:ilvl="1" w:tplc="04190003" w:tentative="1">
      <w:start w:val="1"/>
      <w:numFmt w:val="bullet"/>
      <w:lvlText w:val="o"/>
      <w:lvlJc w:val="left"/>
      <w:pPr>
        <w:ind w:left="3296" w:hanging="360"/>
      </w:pPr>
      <w:rPr>
        <w:rFonts w:ascii="Courier New" w:hAnsi="Courier New" w:cs="Courier New" w:hint="default"/>
      </w:rPr>
    </w:lvl>
    <w:lvl w:ilvl="2" w:tplc="04190005" w:tentative="1">
      <w:start w:val="1"/>
      <w:numFmt w:val="bullet"/>
      <w:lvlText w:val=""/>
      <w:lvlJc w:val="left"/>
      <w:pPr>
        <w:ind w:left="4016" w:hanging="360"/>
      </w:pPr>
      <w:rPr>
        <w:rFonts w:ascii="Wingdings" w:hAnsi="Wingdings" w:hint="default"/>
      </w:rPr>
    </w:lvl>
    <w:lvl w:ilvl="3" w:tplc="04190001" w:tentative="1">
      <w:start w:val="1"/>
      <w:numFmt w:val="bullet"/>
      <w:lvlText w:val=""/>
      <w:lvlJc w:val="left"/>
      <w:pPr>
        <w:ind w:left="4736" w:hanging="360"/>
      </w:pPr>
      <w:rPr>
        <w:rFonts w:ascii="Symbol" w:hAnsi="Symbol" w:hint="default"/>
      </w:rPr>
    </w:lvl>
    <w:lvl w:ilvl="4" w:tplc="04190003" w:tentative="1">
      <w:start w:val="1"/>
      <w:numFmt w:val="bullet"/>
      <w:lvlText w:val="o"/>
      <w:lvlJc w:val="left"/>
      <w:pPr>
        <w:ind w:left="5456" w:hanging="360"/>
      </w:pPr>
      <w:rPr>
        <w:rFonts w:ascii="Courier New" w:hAnsi="Courier New" w:cs="Courier New" w:hint="default"/>
      </w:rPr>
    </w:lvl>
    <w:lvl w:ilvl="5" w:tplc="04190005" w:tentative="1">
      <w:start w:val="1"/>
      <w:numFmt w:val="bullet"/>
      <w:lvlText w:val=""/>
      <w:lvlJc w:val="left"/>
      <w:pPr>
        <w:ind w:left="6176" w:hanging="360"/>
      </w:pPr>
      <w:rPr>
        <w:rFonts w:ascii="Wingdings" w:hAnsi="Wingdings" w:hint="default"/>
      </w:rPr>
    </w:lvl>
    <w:lvl w:ilvl="6" w:tplc="04190001" w:tentative="1">
      <w:start w:val="1"/>
      <w:numFmt w:val="bullet"/>
      <w:lvlText w:val=""/>
      <w:lvlJc w:val="left"/>
      <w:pPr>
        <w:ind w:left="6896" w:hanging="360"/>
      </w:pPr>
      <w:rPr>
        <w:rFonts w:ascii="Symbol" w:hAnsi="Symbol" w:hint="default"/>
      </w:rPr>
    </w:lvl>
    <w:lvl w:ilvl="7" w:tplc="04190003" w:tentative="1">
      <w:start w:val="1"/>
      <w:numFmt w:val="bullet"/>
      <w:lvlText w:val="o"/>
      <w:lvlJc w:val="left"/>
      <w:pPr>
        <w:ind w:left="7616" w:hanging="360"/>
      </w:pPr>
      <w:rPr>
        <w:rFonts w:ascii="Courier New" w:hAnsi="Courier New" w:cs="Courier New" w:hint="default"/>
      </w:rPr>
    </w:lvl>
    <w:lvl w:ilvl="8" w:tplc="04190005" w:tentative="1">
      <w:start w:val="1"/>
      <w:numFmt w:val="bullet"/>
      <w:lvlText w:val=""/>
      <w:lvlJc w:val="left"/>
      <w:pPr>
        <w:ind w:left="8336" w:hanging="360"/>
      </w:pPr>
      <w:rPr>
        <w:rFonts w:ascii="Wingdings" w:hAnsi="Wingdings" w:hint="default"/>
      </w:rPr>
    </w:lvl>
  </w:abstractNum>
  <w:abstractNum w:abstractNumId="31" w15:restartNumberingAfterBreak="0">
    <w:nsid w:val="439608B0"/>
    <w:multiLevelType w:val="hybridMultilevel"/>
    <w:tmpl w:val="0C8E24C8"/>
    <w:lvl w:ilvl="0" w:tplc="A2065928">
      <w:start w:val="1"/>
      <w:numFmt w:val="decimal"/>
      <w:lvlText w:val="%1)"/>
      <w:lvlJc w:val="left"/>
      <w:pPr>
        <w:ind w:left="2382" w:hanging="538"/>
        <w:jc w:val="right"/>
      </w:pPr>
      <w:rPr>
        <w:rFonts w:ascii="Times New Roman" w:eastAsia="Times New Roman" w:hAnsi="Times New Roman" w:cs="Times New Roman"/>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4B88543F"/>
    <w:multiLevelType w:val="hybridMultilevel"/>
    <w:tmpl w:val="6A7EC19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3" w15:restartNumberingAfterBreak="0">
    <w:nsid w:val="4D056CC8"/>
    <w:multiLevelType w:val="hybridMultilevel"/>
    <w:tmpl w:val="FA84374C"/>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E4E4D91"/>
    <w:multiLevelType w:val="hybridMultilevel"/>
    <w:tmpl w:val="E3CC8DB8"/>
    <w:lvl w:ilvl="0" w:tplc="30BC0E84">
      <w:start w:val="1"/>
      <w:numFmt w:val="decimal"/>
      <w:lvlText w:val="%1)"/>
      <w:lvlJc w:val="left"/>
      <w:pPr>
        <w:ind w:left="535" w:hanging="406"/>
      </w:pPr>
      <w:rPr>
        <w:rFonts w:ascii="Times New Roman" w:eastAsia="Times New Roman" w:hAnsi="Times New Roman" w:cs="Times New Roman" w:hint="default"/>
        <w:w w:val="100"/>
        <w:sz w:val="28"/>
        <w:szCs w:val="28"/>
        <w:lang w:val="ru-RU" w:eastAsia="en-US" w:bidi="ar-SA"/>
      </w:rPr>
    </w:lvl>
    <w:lvl w:ilvl="1" w:tplc="3C4A6970">
      <w:numFmt w:val="bullet"/>
      <w:lvlText w:val="•"/>
      <w:lvlJc w:val="left"/>
      <w:pPr>
        <w:ind w:left="1534" w:hanging="406"/>
      </w:pPr>
      <w:rPr>
        <w:rFonts w:hint="default"/>
        <w:lang w:val="ru-RU" w:eastAsia="en-US" w:bidi="ar-SA"/>
      </w:rPr>
    </w:lvl>
    <w:lvl w:ilvl="2" w:tplc="6AE8E30A">
      <w:numFmt w:val="bullet"/>
      <w:lvlText w:val="•"/>
      <w:lvlJc w:val="left"/>
      <w:pPr>
        <w:ind w:left="2529" w:hanging="406"/>
      </w:pPr>
      <w:rPr>
        <w:rFonts w:hint="default"/>
        <w:lang w:val="ru-RU" w:eastAsia="en-US" w:bidi="ar-SA"/>
      </w:rPr>
    </w:lvl>
    <w:lvl w:ilvl="3" w:tplc="91DAE556">
      <w:numFmt w:val="bullet"/>
      <w:lvlText w:val="•"/>
      <w:lvlJc w:val="left"/>
      <w:pPr>
        <w:ind w:left="3523" w:hanging="406"/>
      </w:pPr>
      <w:rPr>
        <w:rFonts w:hint="default"/>
        <w:lang w:val="ru-RU" w:eastAsia="en-US" w:bidi="ar-SA"/>
      </w:rPr>
    </w:lvl>
    <w:lvl w:ilvl="4" w:tplc="C4E8A4AA">
      <w:numFmt w:val="bullet"/>
      <w:lvlText w:val="•"/>
      <w:lvlJc w:val="left"/>
      <w:pPr>
        <w:ind w:left="4518" w:hanging="406"/>
      </w:pPr>
      <w:rPr>
        <w:rFonts w:hint="default"/>
        <w:lang w:val="ru-RU" w:eastAsia="en-US" w:bidi="ar-SA"/>
      </w:rPr>
    </w:lvl>
    <w:lvl w:ilvl="5" w:tplc="9D14B440">
      <w:numFmt w:val="bullet"/>
      <w:lvlText w:val="•"/>
      <w:lvlJc w:val="left"/>
      <w:pPr>
        <w:ind w:left="5513" w:hanging="406"/>
      </w:pPr>
      <w:rPr>
        <w:rFonts w:hint="default"/>
        <w:lang w:val="ru-RU" w:eastAsia="en-US" w:bidi="ar-SA"/>
      </w:rPr>
    </w:lvl>
    <w:lvl w:ilvl="6" w:tplc="8EE6A0DE">
      <w:numFmt w:val="bullet"/>
      <w:lvlText w:val="•"/>
      <w:lvlJc w:val="left"/>
      <w:pPr>
        <w:ind w:left="6507" w:hanging="406"/>
      </w:pPr>
      <w:rPr>
        <w:rFonts w:hint="default"/>
        <w:lang w:val="ru-RU" w:eastAsia="en-US" w:bidi="ar-SA"/>
      </w:rPr>
    </w:lvl>
    <w:lvl w:ilvl="7" w:tplc="0040F220">
      <w:numFmt w:val="bullet"/>
      <w:lvlText w:val="•"/>
      <w:lvlJc w:val="left"/>
      <w:pPr>
        <w:ind w:left="7502" w:hanging="406"/>
      </w:pPr>
      <w:rPr>
        <w:rFonts w:hint="default"/>
        <w:lang w:val="ru-RU" w:eastAsia="en-US" w:bidi="ar-SA"/>
      </w:rPr>
    </w:lvl>
    <w:lvl w:ilvl="8" w:tplc="4DE00522">
      <w:numFmt w:val="bullet"/>
      <w:lvlText w:val="•"/>
      <w:lvlJc w:val="left"/>
      <w:pPr>
        <w:ind w:left="8496" w:hanging="406"/>
      </w:pPr>
      <w:rPr>
        <w:rFonts w:hint="default"/>
        <w:lang w:val="ru-RU" w:eastAsia="en-US" w:bidi="ar-SA"/>
      </w:rPr>
    </w:lvl>
  </w:abstractNum>
  <w:abstractNum w:abstractNumId="35" w15:restartNumberingAfterBreak="0">
    <w:nsid w:val="616E721F"/>
    <w:multiLevelType w:val="multilevel"/>
    <w:tmpl w:val="6D1A1100"/>
    <w:lvl w:ilvl="0">
      <w:start w:val="1"/>
      <w:numFmt w:val="decimal"/>
      <w:lvlText w:val="%1."/>
      <w:lvlJc w:val="left"/>
      <w:pPr>
        <w:ind w:left="720" w:hanging="360"/>
      </w:pPr>
      <w:rPr>
        <w:rFonts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669957D8"/>
    <w:multiLevelType w:val="hybridMultilevel"/>
    <w:tmpl w:val="66FE7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865448E"/>
    <w:multiLevelType w:val="multilevel"/>
    <w:tmpl w:val="8CAADF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A4C3CBF"/>
    <w:multiLevelType w:val="multilevel"/>
    <w:tmpl w:val="43C2CF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85509"/>
    <w:multiLevelType w:val="multilevel"/>
    <w:tmpl w:val="848203F2"/>
    <w:lvl w:ilvl="0">
      <w:start w:val="6"/>
      <w:numFmt w:val="decimal"/>
      <w:lvlText w:val="%1."/>
      <w:lvlJc w:val="left"/>
      <w:pPr>
        <w:ind w:left="816" w:hanging="280"/>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535" w:hanging="506"/>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1895" w:hanging="335"/>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968" w:hanging="335"/>
      </w:pPr>
      <w:rPr>
        <w:rFonts w:hint="default"/>
        <w:lang w:val="ru-RU" w:eastAsia="en-US" w:bidi="ar-SA"/>
      </w:rPr>
    </w:lvl>
    <w:lvl w:ilvl="4">
      <w:numFmt w:val="bullet"/>
      <w:lvlText w:val="•"/>
      <w:lvlJc w:val="left"/>
      <w:pPr>
        <w:ind w:left="4042" w:hanging="335"/>
      </w:pPr>
      <w:rPr>
        <w:rFonts w:hint="default"/>
        <w:lang w:val="ru-RU" w:eastAsia="en-US" w:bidi="ar-SA"/>
      </w:rPr>
    </w:lvl>
    <w:lvl w:ilvl="5">
      <w:numFmt w:val="bullet"/>
      <w:lvlText w:val="•"/>
      <w:lvlJc w:val="left"/>
      <w:pPr>
        <w:ind w:left="5116" w:hanging="335"/>
      </w:pPr>
      <w:rPr>
        <w:rFonts w:hint="default"/>
        <w:lang w:val="ru-RU" w:eastAsia="en-US" w:bidi="ar-SA"/>
      </w:rPr>
    </w:lvl>
    <w:lvl w:ilvl="6">
      <w:numFmt w:val="bullet"/>
      <w:lvlText w:val="•"/>
      <w:lvlJc w:val="left"/>
      <w:pPr>
        <w:ind w:left="6190" w:hanging="335"/>
      </w:pPr>
      <w:rPr>
        <w:rFonts w:hint="default"/>
        <w:lang w:val="ru-RU" w:eastAsia="en-US" w:bidi="ar-SA"/>
      </w:rPr>
    </w:lvl>
    <w:lvl w:ilvl="7">
      <w:numFmt w:val="bullet"/>
      <w:lvlText w:val="•"/>
      <w:lvlJc w:val="left"/>
      <w:pPr>
        <w:ind w:left="7264" w:hanging="335"/>
      </w:pPr>
      <w:rPr>
        <w:rFonts w:hint="default"/>
        <w:lang w:val="ru-RU" w:eastAsia="en-US" w:bidi="ar-SA"/>
      </w:rPr>
    </w:lvl>
    <w:lvl w:ilvl="8">
      <w:numFmt w:val="bullet"/>
      <w:lvlText w:val="•"/>
      <w:lvlJc w:val="left"/>
      <w:pPr>
        <w:ind w:left="8338" w:hanging="335"/>
      </w:pPr>
      <w:rPr>
        <w:rFonts w:hint="default"/>
        <w:lang w:val="ru-RU" w:eastAsia="en-US" w:bidi="ar-SA"/>
      </w:rPr>
    </w:lvl>
  </w:abstractNum>
  <w:abstractNum w:abstractNumId="40" w15:restartNumberingAfterBreak="0">
    <w:nsid w:val="6F6718BA"/>
    <w:multiLevelType w:val="multilevel"/>
    <w:tmpl w:val="B4A00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15A5D4B"/>
    <w:multiLevelType w:val="multilevel"/>
    <w:tmpl w:val="91806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3EE3C5F"/>
    <w:multiLevelType w:val="hybridMultilevel"/>
    <w:tmpl w:val="9078B6E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3" w15:restartNumberingAfterBreak="0">
    <w:nsid w:val="793B0BF8"/>
    <w:multiLevelType w:val="hybridMultilevel"/>
    <w:tmpl w:val="A0CAFC94"/>
    <w:lvl w:ilvl="0" w:tplc="4C7CB2AC">
      <w:start w:val="1"/>
      <w:numFmt w:val="decimal"/>
      <w:lvlText w:val="%1)"/>
      <w:lvlJc w:val="left"/>
      <w:pPr>
        <w:ind w:left="536" w:hanging="475"/>
      </w:pPr>
      <w:rPr>
        <w:rFonts w:ascii="Times New Roman" w:eastAsia="Times New Roman" w:hAnsi="Times New Roman" w:cs="Times New Roman" w:hint="default"/>
        <w:w w:val="100"/>
        <w:sz w:val="28"/>
        <w:szCs w:val="28"/>
        <w:lang w:val="ru-RU" w:eastAsia="en-US" w:bidi="ar-SA"/>
      </w:rPr>
    </w:lvl>
    <w:lvl w:ilvl="1" w:tplc="18DE606A">
      <w:numFmt w:val="bullet"/>
      <w:lvlText w:val="•"/>
      <w:lvlJc w:val="left"/>
      <w:pPr>
        <w:ind w:left="1534" w:hanging="475"/>
      </w:pPr>
      <w:rPr>
        <w:rFonts w:hint="default"/>
        <w:lang w:val="ru-RU" w:eastAsia="en-US" w:bidi="ar-SA"/>
      </w:rPr>
    </w:lvl>
    <w:lvl w:ilvl="2" w:tplc="4D146970">
      <w:numFmt w:val="bullet"/>
      <w:lvlText w:val="•"/>
      <w:lvlJc w:val="left"/>
      <w:pPr>
        <w:ind w:left="2529" w:hanging="475"/>
      </w:pPr>
      <w:rPr>
        <w:rFonts w:hint="default"/>
        <w:lang w:val="ru-RU" w:eastAsia="en-US" w:bidi="ar-SA"/>
      </w:rPr>
    </w:lvl>
    <w:lvl w:ilvl="3" w:tplc="6C7C5218">
      <w:numFmt w:val="bullet"/>
      <w:lvlText w:val="•"/>
      <w:lvlJc w:val="left"/>
      <w:pPr>
        <w:ind w:left="3523" w:hanging="475"/>
      </w:pPr>
      <w:rPr>
        <w:rFonts w:hint="default"/>
        <w:lang w:val="ru-RU" w:eastAsia="en-US" w:bidi="ar-SA"/>
      </w:rPr>
    </w:lvl>
    <w:lvl w:ilvl="4" w:tplc="B8B0DB30">
      <w:numFmt w:val="bullet"/>
      <w:lvlText w:val="•"/>
      <w:lvlJc w:val="left"/>
      <w:pPr>
        <w:ind w:left="4518" w:hanging="475"/>
      </w:pPr>
      <w:rPr>
        <w:rFonts w:hint="default"/>
        <w:lang w:val="ru-RU" w:eastAsia="en-US" w:bidi="ar-SA"/>
      </w:rPr>
    </w:lvl>
    <w:lvl w:ilvl="5" w:tplc="6596AD18">
      <w:numFmt w:val="bullet"/>
      <w:lvlText w:val="•"/>
      <w:lvlJc w:val="left"/>
      <w:pPr>
        <w:ind w:left="5513" w:hanging="475"/>
      </w:pPr>
      <w:rPr>
        <w:rFonts w:hint="default"/>
        <w:lang w:val="ru-RU" w:eastAsia="en-US" w:bidi="ar-SA"/>
      </w:rPr>
    </w:lvl>
    <w:lvl w:ilvl="6" w:tplc="F3EAF826">
      <w:numFmt w:val="bullet"/>
      <w:lvlText w:val="•"/>
      <w:lvlJc w:val="left"/>
      <w:pPr>
        <w:ind w:left="6507" w:hanging="475"/>
      </w:pPr>
      <w:rPr>
        <w:rFonts w:hint="default"/>
        <w:lang w:val="ru-RU" w:eastAsia="en-US" w:bidi="ar-SA"/>
      </w:rPr>
    </w:lvl>
    <w:lvl w:ilvl="7" w:tplc="58BEEE7C">
      <w:numFmt w:val="bullet"/>
      <w:lvlText w:val="•"/>
      <w:lvlJc w:val="left"/>
      <w:pPr>
        <w:ind w:left="7502" w:hanging="475"/>
      </w:pPr>
      <w:rPr>
        <w:rFonts w:hint="default"/>
        <w:lang w:val="ru-RU" w:eastAsia="en-US" w:bidi="ar-SA"/>
      </w:rPr>
    </w:lvl>
    <w:lvl w:ilvl="8" w:tplc="B18A851A">
      <w:numFmt w:val="bullet"/>
      <w:lvlText w:val="•"/>
      <w:lvlJc w:val="left"/>
      <w:pPr>
        <w:ind w:left="8496" w:hanging="475"/>
      </w:pPr>
      <w:rPr>
        <w:rFonts w:hint="default"/>
        <w:lang w:val="ru-RU" w:eastAsia="en-US" w:bidi="ar-SA"/>
      </w:rPr>
    </w:lvl>
  </w:abstractNum>
  <w:abstractNum w:abstractNumId="44" w15:restartNumberingAfterBreak="0">
    <w:nsid w:val="7A7D4E45"/>
    <w:multiLevelType w:val="hybridMultilevel"/>
    <w:tmpl w:val="FBD0FC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484EB9"/>
    <w:multiLevelType w:val="hybridMultilevel"/>
    <w:tmpl w:val="88FA6D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119C9"/>
    <w:multiLevelType w:val="hybridMultilevel"/>
    <w:tmpl w:val="F24C077A"/>
    <w:lvl w:ilvl="0" w:tplc="7D8CD3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F704F8A"/>
    <w:multiLevelType w:val="hybridMultilevel"/>
    <w:tmpl w:val="37F87DDA"/>
    <w:lvl w:ilvl="0" w:tplc="A05A25B0">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24"/>
  </w:num>
  <w:num w:numId="2">
    <w:abstractNumId w:val="34"/>
  </w:num>
  <w:num w:numId="3">
    <w:abstractNumId w:val="22"/>
  </w:num>
  <w:num w:numId="4">
    <w:abstractNumId w:val="29"/>
  </w:num>
  <w:num w:numId="5">
    <w:abstractNumId w:val="6"/>
  </w:num>
  <w:num w:numId="6">
    <w:abstractNumId w:val="12"/>
  </w:num>
  <w:num w:numId="7">
    <w:abstractNumId w:val="17"/>
  </w:num>
  <w:num w:numId="8">
    <w:abstractNumId w:val="20"/>
  </w:num>
  <w:num w:numId="9">
    <w:abstractNumId w:val="16"/>
  </w:num>
  <w:num w:numId="10">
    <w:abstractNumId w:val="43"/>
  </w:num>
  <w:num w:numId="11">
    <w:abstractNumId w:val="39"/>
  </w:num>
  <w:num w:numId="12">
    <w:abstractNumId w:val="15"/>
  </w:num>
  <w:num w:numId="13">
    <w:abstractNumId w:val="4"/>
  </w:num>
  <w:num w:numId="14">
    <w:abstractNumId w:val="28"/>
  </w:num>
  <w:num w:numId="15">
    <w:abstractNumId w:val="14"/>
  </w:num>
  <w:num w:numId="16">
    <w:abstractNumId w:val="33"/>
  </w:num>
  <w:num w:numId="17">
    <w:abstractNumId w:val="35"/>
  </w:num>
  <w:num w:numId="18">
    <w:abstractNumId w:val="3"/>
  </w:num>
  <w:num w:numId="19">
    <w:abstractNumId w:val="44"/>
  </w:num>
  <w:num w:numId="20">
    <w:abstractNumId w:val="47"/>
  </w:num>
  <w:num w:numId="21">
    <w:abstractNumId w:val="2"/>
  </w:num>
  <w:num w:numId="22">
    <w:abstractNumId w:val="30"/>
  </w:num>
  <w:num w:numId="23">
    <w:abstractNumId w:val="31"/>
  </w:num>
  <w:num w:numId="24">
    <w:abstractNumId w:val="26"/>
  </w:num>
  <w:num w:numId="25">
    <w:abstractNumId w:val="21"/>
  </w:num>
  <w:num w:numId="26">
    <w:abstractNumId w:val="46"/>
  </w:num>
  <w:num w:numId="27">
    <w:abstractNumId w:val="0"/>
  </w:num>
  <w:num w:numId="28">
    <w:abstractNumId w:val="13"/>
  </w:num>
  <w:num w:numId="29">
    <w:abstractNumId w:val="42"/>
  </w:num>
  <w:num w:numId="30">
    <w:abstractNumId w:val="32"/>
  </w:num>
  <w:num w:numId="31">
    <w:abstractNumId w:val="27"/>
  </w:num>
  <w:num w:numId="32">
    <w:abstractNumId w:val="1"/>
  </w:num>
  <w:num w:numId="33">
    <w:abstractNumId w:val="23"/>
  </w:num>
  <w:num w:numId="34">
    <w:abstractNumId w:val="2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5"/>
  </w:num>
  <w:num w:numId="45">
    <w:abstractNumId w:val="36"/>
  </w:num>
  <w:num w:numId="46">
    <w:abstractNumId w:val="7"/>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AAF"/>
    <w:rsid w:val="00000593"/>
    <w:rsid w:val="00004079"/>
    <w:rsid w:val="0002186C"/>
    <w:rsid w:val="000228F3"/>
    <w:rsid w:val="00023FEB"/>
    <w:rsid w:val="000258BD"/>
    <w:rsid w:val="00033748"/>
    <w:rsid w:val="00042F26"/>
    <w:rsid w:val="00054295"/>
    <w:rsid w:val="000612F2"/>
    <w:rsid w:val="00062CBF"/>
    <w:rsid w:val="00067835"/>
    <w:rsid w:val="00074675"/>
    <w:rsid w:val="00075892"/>
    <w:rsid w:val="00076CCA"/>
    <w:rsid w:val="00077153"/>
    <w:rsid w:val="000777E1"/>
    <w:rsid w:val="00077A97"/>
    <w:rsid w:val="00087C77"/>
    <w:rsid w:val="00091BA2"/>
    <w:rsid w:val="00094983"/>
    <w:rsid w:val="000A03C7"/>
    <w:rsid w:val="000A16CC"/>
    <w:rsid w:val="000B4A86"/>
    <w:rsid w:val="000C2267"/>
    <w:rsid w:val="000C6218"/>
    <w:rsid w:val="000E7C7D"/>
    <w:rsid w:val="000F7B86"/>
    <w:rsid w:val="00105AAF"/>
    <w:rsid w:val="00107544"/>
    <w:rsid w:val="00113C45"/>
    <w:rsid w:val="001154D0"/>
    <w:rsid w:val="00121BA4"/>
    <w:rsid w:val="00142B82"/>
    <w:rsid w:val="00160642"/>
    <w:rsid w:val="0016319E"/>
    <w:rsid w:val="00166B37"/>
    <w:rsid w:val="0017634A"/>
    <w:rsid w:val="001806F3"/>
    <w:rsid w:val="00195479"/>
    <w:rsid w:val="001A006A"/>
    <w:rsid w:val="001A1128"/>
    <w:rsid w:val="001A4457"/>
    <w:rsid w:val="001A7668"/>
    <w:rsid w:val="001B79BF"/>
    <w:rsid w:val="001C4733"/>
    <w:rsid w:val="001D00CD"/>
    <w:rsid w:val="001D0FAB"/>
    <w:rsid w:val="001E0BB1"/>
    <w:rsid w:val="001E5C9B"/>
    <w:rsid w:val="001F48D5"/>
    <w:rsid w:val="001F5392"/>
    <w:rsid w:val="001F7730"/>
    <w:rsid w:val="00206B0D"/>
    <w:rsid w:val="002103FC"/>
    <w:rsid w:val="00225B3C"/>
    <w:rsid w:val="00225B40"/>
    <w:rsid w:val="00226DD3"/>
    <w:rsid w:val="00234C9F"/>
    <w:rsid w:val="0023525D"/>
    <w:rsid w:val="00245900"/>
    <w:rsid w:val="0026023B"/>
    <w:rsid w:val="002613FC"/>
    <w:rsid w:val="00263DEE"/>
    <w:rsid w:val="00271296"/>
    <w:rsid w:val="00282173"/>
    <w:rsid w:val="00291F75"/>
    <w:rsid w:val="00292919"/>
    <w:rsid w:val="002B0C3E"/>
    <w:rsid w:val="002B3ABC"/>
    <w:rsid w:val="002C04A8"/>
    <w:rsid w:val="002D14EE"/>
    <w:rsid w:val="002D50F4"/>
    <w:rsid w:val="002D682F"/>
    <w:rsid w:val="002D7C03"/>
    <w:rsid w:val="002F025E"/>
    <w:rsid w:val="002F2DA4"/>
    <w:rsid w:val="002F3D7B"/>
    <w:rsid w:val="002F5AE2"/>
    <w:rsid w:val="003015F0"/>
    <w:rsid w:val="0031727F"/>
    <w:rsid w:val="00317E6C"/>
    <w:rsid w:val="00320235"/>
    <w:rsid w:val="003215B8"/>
    <w:rsid w:val="00321A33"/>
    <w:rsid w:val="00330AB7"/>
    <w:rsid w:val="00330E55"/>
    <w:rsid w:val="00331C8C"/>
    <w:rsid w:val="00334FA0"/>
    <w:rsid w:val="00354D89"/>
    <w:rsid w:val="00356EAD"/>
    <w:rsid w:val="00362062"/>
    <w:rsid w:val="00365439"/>
    <w:rsid w:val="003712C9"/>
    <w:rsid w:val="00373774"/>
    <w:rsid w:val="00376CA0"/>
    <w:rsid w:val="00376EAB"/>
    <w:rsid w:val="00383B1B"/>
    <w:rsid w:val="003925BE"/>
    <w:rsid w:val="00394ABC"/>
    <w:rsid w:val="003A1EAE"/>
    <w:rsid w:val="003A38A3"/>
    <w:rsid w:val="003A3D6C"/>
    <w:rsid w:val="003A7DBF"/>
    <w:rsid w:val="003C51BC"/>
    <w:rsid w:val="003C5F09"/>
    <w:rsid w:val="003D76D2"/>
    <w:rsid w:val="003F0868"/>
    <w:rsid w:val="003F1BFB"/>
    <w:rsid w:val="00402974"/>
    <w:rsid w:val="0041287A"/>
    <w:rsid w:val="00425317"/>
    <w:rsid w:val="00427C77"/>
    <w:rsid w:val="00430F87"/>
    <w:rsid w:val="00433D05"/>
    <w:rsid w:val="00440793"/>
    <w:rsid w:val="00440D9E"/>
    <w:rsid w:val="00455169"/>
    <w:rsid w:val="004609B9"/>
    <w:rsid w:val="0046118C"/>
    <w:rsid w:val="00463B5E"/>
    <w:rsid w:val="00467364"/>
    <w:rsid w:val="00492646"/>
    <w:rsid w:val="0049557F"/>
    <w:rsid w:val="00497C03"/>
    <w:rsid w:val="004A3EF5"/>
    <w:rsid w:val="004A6DA4"/>
    <w:rsid w:val="004B1424"/>
    <w:rsid w:val="004B59BA"/>
    <w:rsid w:val="004C06A4"/>
    <w:rsid w:val="004C2CB4"/>
    <w:rsid w:val="004D19BE"/>
    <w:rsid w:val="004D1ECF"/>
    <w:rsid w:val="004D32C1"/>
    <w:rsid w:val="004E4B81"/>
    <w:rsid w:val="00521702"/>
    <w:rsid w:val="005218CD"/>
    <w:rsid w:val="00526ADD"/>
    <w:rsid w:val="00531EEC"/>
    <w:rsid w:val="005365FE"/>
    <w:rsid w:val="00547034"/>
    <w:rsid w:val="005521A2"/>
    <w:rsid w:val="00552CDE"/>
    <w:rsid w:val="00563B31"/>
    <w:rsid w:val="00563C2E"/>
    <w:rsid w:val="005666B8"/>
    <w:rsid w:val="005722F7"/>
    <w:rsid w:val="0057450C"/>
    <w:rsid w:val="00575583"/>
    <w:rsid w:val="005758B8"/>
    <w:rsid w:val="00581682"/>
    <w:rsid w:val="00584323"/>
    <w:rsid w:val="005915A0"/>
    <w:rsid w:val="005957CD"/>
    <w:rsid w:val="005973B0"/>
    <w:rsid w:val="00597582"/>
    <w:rsid w:val="005C47AD"/>
    <w:rsid w:val="005C60A0"/>
    <w:rsid w:val="005C71EF"/>
    <w:rsid w:val="005D2AA6"/>
    <w:rsid w:val="005D59A6"/>
    <w:rsid w:val="005D5DF7"/>
    <w:rsid w:val="005D7E61"/>
    <w:rsid w:val="005E211A"/>
    <w:rsid w:val="005E3E86"/>
    <w:rsid w:val="005F7397"/>
    <w:rsid w:val="0060034C"/>
    <w:rsid w:val="00607DCC"/>
    <w:rsid w:val="00617D69"/>
    <w:rsid w:val="006221B3"/>
    <w:rsid w:val="00622B8C"/>
    <w:rsid w:val="00627FE9"/>
    <w:rsid w:val="0063311D"/>
    <w:rsid w:val="00657EAA"/>
    <w:rsid w:val="00661731"/>
    <w:rsid w:val="00665F6F"/>
    <w:rsid w:val="00672AFF"/>
    <w:rsid w:val="006775C9"/>
    <w:rsid w:val="006829C4"/>
    <w:rsid w:val="006865F3"/>
    <w:rsid w:val="006A5336"/>
    <w:rsid w:val="006B0518"/>
    <w:rsid w:val="006B4025"/>
    <w:rsid w:val="006B7522"/>
    <w:rsid w:val="006D14CA"/>
    <w:rsid w:val="006D3712"/>
    <w:rsid w:val="006D782A"/>
    <w:rsid w:val="006F17FE"/>
    <w:rsid w:val="006F62DC"/>
    <w:rsid w:val="006F6AF6"/>
    <w:rsid w:val="0071181B"/>
    <w:rsid w:val="00712DD9"/>
    <w:rsid w:val="00745D89"/>
    <w:rsid w:val="00757424"/>
    <w:rsid w:val="00761BE2"/>
    <w:rsid w:val="00771DA8"/>
    <w:rsid w:val="007823DE"/>
    <w:rsid w:val="00782EE0"/>
    <w:rsid w:val="00784923"/>
    <w:rsid w:val="00786048"/>
    <w:rsid w:val="00787833"/>
    <w:rsid w:val="00795965"/>
    <w:rsid w:val="007A5FB3"/>
    <w:rsid w:val="007C0023"/>
    <w:rsid w:val="007C4D11"/>
    <w:rsid w:val="007C5E0E"/>
    <w:rsid w:val="007E7F2F"/>
    <w:rsid w:val="007F2AC4"/>
    <w:rsid w:val="007F2DE9"/>
    <w:rsid w:val="00803C1D"/>
    <w:rsid w:val="00810A4E"/>
    <w:rsid w:val="00811580"/>
    <w:rsid w:val="00814C5D"/>
    <w:rsid w:val="00816E75"/>
    <w:rsid w:val="00824C80"/>
    <w:rsid w:val="00830D68"/>
    <w:rsid w:val="008314EB"/>
    <w:rsid w:val="0083248F"/>
    <w:rsid w:val="00833DEA"/>
    <w:rsid w:val="008342E5"/>
    <w:rsid w:val="00845EB7"/>
    <w:rsid w:val="00847F06"/>
    <w:rsid w:val="00857902"/>
    <w:rsid w:val="00865A99"/>
    <w:rsid w:val="00866932"/>
    <w:rsid w:val="00870C96"/>
    <w:rsid w:val="008746F9"/>
    <w:rsid w:val="00875CEB"/>
    <w:rsid w:val="008769ED"/>
    <w:rsid w:val="0087706D"/>
    <w:rsid w:val="008816E7"/>
    <w:rsid w:val="00881CF8"/>
    <w:rsid w:val="00884B3E"/>
    <w:rsid w:val="008924B6"/>
    <w:rsid w:val="00895898"/>
    <w:rsid w:val="008A44BD"/>
    <w:rsid w:val="008C5A09"/>
    <w:rsid w:val="008D6D69"/>
    <w:rsid w:val="008E6BD4"/>
    <w:rsid w:val="008F0859"/>
    <w:rsid w:val="008F595A"/>
    <w:rsid w:val="0091022B"/>
    <w:rsid w:val="00911788"/>
    <w:rsid w:val="009169F8"/>
    <w:rsid w:val="009240F6"/>
    <w:rsid w:val="00930184"/>
    <w:rsid w:val="00934FF4"/>
    <w:rsid w:val="00943111"/>
    <w:rsid w:val="00950133"/>
    <w:rsid w:val="00953B11"/>
    <w:rsid w:val="00965E37"/>
    <w:rsid w:val="00966AF0"/>
    <w:rsid w:val="0097163E"/>
    <w:rsid w:val="009813CC"/>
    <w:rsid w:val="00981427"/>
    <w:rsid w:val="00981CA8"/>
    <w:rsid w:val="00997CB9"/>
    <w:rsid w:val="009A16C7"/>
    <w:rsid w:val="009A1F66"/>
    <w:rsid w:val="009A5E4C"/>
    <w:rsid w:val="009B0387"/>
    <w:rsid w:val="009B703D"/>
    <w:rsid w:val="009D2B67"/>
    <w:rsid w:val="009D38BA"/>
    <w:rsid w:val="009D7E68"/>
    <w:rsid w:val="009E37F6"/>
    <w:rsid w:val="009E3AD0"/>
    <w:rsid w:val="009E47AA"/>
    <w:rsid w:val="009F3FBD"/>
    <w:rsid w:val="009F6C61"/>
    <w:rsid w:val="00A01A25"/>
    <w:rsid w:val="00A075E4"/>
    <w:rsid w:val="00A11AE2"/>
    <w:rsid w:val="00A15C24"/>
    <w:rsid w:val="00A16E47"/>
    <w:rsid w:val="00A2061A"/>
    <w:rsid w:val="00A24397"/>
    <w:rsid w:val="00A30FA0"/>
    <w:rsid w:val="00A45825"/>
    <w:rsid w:val="00A50B69"/>
    <w:rsid w:val="00A557A4"/>
    <w:rsid w:val="00A625FE"/>
    <w:rsid w:val="00A62B10"/>
    <w:rsid w:val="00A82235"/>
    <w:rsid w:val="00A861F7"/>
    <w:rsid w:val="00A91780"/>
    <w:rsid w:val="00A94700"/>
    <w:rsid w:val="00A96602"/>
    <w:rsid w:val="00AA1213"/>
    <w:rsid w:val="00AA6F8B"/>
    <w:rsid w:val="00AB3623"/>
    <w:rsid w:val="00AC16D1"/>
    <w:rsid w:val="00AC718F"/>
    <w:rsid w:val="00AD34F6"/>
    <w:rsid w:val="00AD41E3"/>
    <w:rsid w:val="00AE3B63"/>
    <w:rsid w:val="00AE736A"/>
    <w:rsid w:val="00AE7818"/>
    <w:rsid w:val="00AF15E7"/>
    <w:rsid w:val="00AF34BD"/>
    <w:rsid w:val="00B06979"/>
    <w:rsid w:val="00B13647"/>
    <w:rsid w:val="00B214F4"/>
    <w:rsid w:val="00B23A21"/>
    <w:rsid w:val="00B25BCD"/>
    <w:rsid w:val="00B31807"/>
    <w:rsid w:val="00B34BAD"/>
    <w:rsid w:val="00B44908"/>
    <w:rsid w:val="00B51ED0"/>
    <w:rsid w:val="00B52B63"/>
    <w:rsid w:val="00B53054"/>
    <w:rsid w:val="00B6058D"/>
    <w:rsid w:val="00B6123A"/>
    <w:rsid w:val="00B77900"/>
    <w:rsid w:val="00B86F9F"/>
    <w:rsid w:val="00BA104F"/>
    <w:rsid w:val="00BA3BC9"/>
    <w:rsid w:val="00BB0F77"/>
    <w:rsid w:val="00BB35C9"/>
    <w:rsid w:val="00BD39C3"/>
    <w:rsid w:val="00BD5E8C"/>
    <w:rsid w:val="00BF30A7"/>
    <w:rsid w:val="00C03271"/>
    <w:rsid w:val="00C038A3"/>
    <w:rsid w:val="00C14627"/>
    <w:rsid w:val="00C162F5"/>
    <w:rsid w:val="00C20500"/>
    <w:rsid w:val="00C26252"/>
    <w:rsid w:val="00C3367F"/>
    <w:rsid w:val="00C33F17"/>
    <w:rsid w:val="00C3521B"/>
    <w:rsid w:val="00C407E5"/>
    <w:rsid w:val="00C43D31"/>
    <w:rsid w:val="00C45BE7"/>
    <w:rsid w:val="00C46134"/>
    <w:rsid w:val="00C52A18"/>
    <w:rsid w:val="00C65166"/>
    <w:rsid w:val="00C7633F"/>
    <w:rsid w:val="00C81C9F"/>
    <w:rsid w:val="00C92809"/>
    <w:rsid w:val="00C9599F"/>
    <w:rsid w:val="00CB0BC5"/>
    <w:rsid w:val="00CB1623"/>
    <w:rsid w:val="00CB3491"/>
    <w:rsid w:val="00CB388B"/>
    <w:rsid w:val="00CC25D7"/>
    <w:rsid w:val="00CD60D9"/>
    <w:rsid w:val="00CF062A"/>
    <w:rsid w:val="00CF2009"/>
    <w:rsid w:val="00D0478D"/>
    <w:rsid w:val="00D04F87"/>
    <w:rsid w:val="00D07337"/>
    <w:rsid w:val="00D127BE"/>
    <w:rsid w:val="00D168FB"/>
    <w:rsid w:val="00D25C92"/>
    <w:rsid w:val="00D2690F"/>
    <w:rsid w:val="00D3207D"/>
    <w:rsid w:val="00D40B3B"/>
    <w:rsid w:val="00D472E5"/>
    <w:rsid w:val="00D56B6A"/>
    <w:rsid w:val="00D7725E"/>
    <w:rsid w:val="00D8033B"/>
    <w:rsid w:val="00D86636"/>
    <w:rsid w:val="00D8766B"/>
    <w:rsid w:val="00D91DDD"/>
    <w:rsid w:val="00D9209B"/>
    <w:rsid w:val="00DA38D3"/>
    <w:rsid w:val="00DA55A9"/>
    <w:rsid w:val="00DA64E1"/>
    <w:rsid w:val="00DB0F21"/>
    <w:rsid w:val="00DB6C10"/>
    <w:rsid w:val="00DC2F1E"/>
    <w:rsid w:val="00DD3EB0"/>
    <w:rsid w:val="00DE7C84"/>
    <w:rsid w:val="00DF2D20"/>
    <w:rsid w:val="00DF473D"/>
    <w:rsid w:val="00DF5284"/>
    <w:rsid w:val="00DF696F"/>
    <w:rsid w:val="00E0194C"/>
    <w:rsid w:val="00E11343"/>
    <w:rsid w:val="00E16EC0"/>
    <w:rsid w:val="00E21001"/>
    <w:rsid w:val="00E2183E"/>
    <w:rsid w:val="00E24B77"/>
    <w:rsid w:val="00E2727E"/>
    <w:rsid w:val="00E30758"/>
    <w:rsid w:val="00E3348F"/>
    <w:rsid w:val="00E3572C"/>
    <w:rsid w:val="00E379A5"/>
    <w:rsid w:val="00E4297E"/>
    <w:rsid w:val="00E462E7"/>
    <w:rsid w:val="00E4646B"/>
    <w:rsid w:val="00E519D4"/>
    <w:rsid w:val="00E54BDE"/>
    <w:rsid w:val="00E7307F"/>
    <w:rsid w:val="00E74E88"/>
    <w:rsid w:val="00E769D9"/>
    <w:rsid w:val="00E90B70"/>
    <w:rsid w:val="00EB180D"/>
    <w:rsid w:val="00EB4EF6"/>
    <w:rsid w:val="00EB6D65"/>
    <w:rsid w:val="00EC163B"/>
    <w:rsid w:val="00EC2133"/>
    <w:rsid w:val="00EC2285"/>
    <w:rsid w:val="00EC5C0F"/>
    <w:rsid w:val="00ED049B"/>
    <w:rsid w:val="00ED4C2A"/>
    <w:rsid w:val="00EE3DFF"/>
    <w:rsid w:val="00EE5516"/>
    <w:rsid w:val="00EF4A37"/>
    <w:rsid w:val="00EF4F71"/>
    <w:rsid w:val="00EF5BE4"/>
    <w:rsid w:val="00F03D4E"/>
    <w:rsid w:val="00F04222"/>
    <w:rsid w:val="00F0434D"/>
    <w:rsid w:val="00F17CD4"/>
    <w:rsid w:val="00F30A8B"/>
    <w:rsid w:val="00F33245"/>
    <w:rsid w:val="00F40494"/>
    <w:rsid w:val="00F44DA7"/>
    <w:rsid w:val="00F4546F"/>
    <w:rsid w:val="00F50717"/>
    <w:rsid w:val="00F54783"/>
    <w:rsid w:val="00F6616F"/>
    <w:rsid w:val="00F7052E"/>
    <w:rsid w:val="00F707F3"/>
    <w:rsid w:val="00F72A3A"/>
    <w:rsid w:val="00F87A97"/>
    <w:rsid w:val="00F92220"/>
    <w:rsid w:val="00F923EB"/>
    <w:rsid w:val="00F93AF4"/>
    <w:rsid w:val="00F94AAB"/>
    <w:rsid w:val="00F96195"/>
    <w:rsid w:val="00F96BF1"/>
    <w:rsid w:val="00F96E97"/>
    <w:rsid w:val="00F97029"/>
    <w:rsid w:val="00FA1D1A"/>
    <w:rsid w:val="00FB12DD"/>
    <w:rsid w:val="00FB4554"/>
    <w:rsid w:val="00FB6D27"/>
    <w:rsid w:val="00FC35CE"/>
    <w:rsid w:val="00FC3654"/>
    <w:rsid w:val="00FC4A45"/>
    <w:rsid w:val="00FC53E0"/>
    <w:rsid w:val="00FD2370"/>
    <w:rsid w:val="00FD3F5A"/>
    <w:rsid w:val="00FE26E9"/>
    <w:rsid w:val="00FE37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9CE5C"/>
  <w15:chartTrackingRefBased/>
  <w15:docId w15:val="{9436FED0-A99D-4B39-B246-4351461C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5AAF"/>
    <w:rPr>
      <w:lang w:eastAsia="ru-RU"/>
    </w:rPr>
  </w:style>
  <w:style w:type="paragraph" w:styleId="1">
    <w:name w:val="heading 1"/>
    <w:basedOn w:val="a"/>
    <w:next w:val="a"/>
    <w:link w:val="10"/>
    <w:uiPriority w:val="1"/>
    <w:qFormat/>
    <w:rsid w:val="00D40B3B"/>
    <w:pPr>
      <w:keepNext/>
      <w:spacing w:before="360" w:after="120"/>
      <w:jc w:val="center"/>
      <w:outlineLvl w:val="0"/>
    </w:pPr>
    <w:rPr>
      <w:b/>
      <w:caps/>
      <w:sz w:val="24"/>
    </w:rPr>
  </w:style>
  <w:style w:type="paragraph" w:styleId="2">
    <w:name w:val="heading 2"/>
    <w:basedOn w:val="a"/>
    <w:next w:val="a"/>
    <w:link w:val="20"/>
    <w:uiPriority w:val="1"/>
    <w:qFormat/>
    <w:rsid w:val="00D40B3B"/>
    <w:pPr>
      <w:keepNext/>
      <w:ind w:firstLine="851"/>
      <w:outlineLvl w:val="1"/>
    </w:pPr>
    <w:rPr>
      <w:b/>
    </w:rPr>
  </w:style>
  <w:style w:type="paragraph" w:styleId="3">
    <w:name w:val="heading 3"/>
    <w:basedOn w:val="a"/>
    <w:next w:val="a"/>
    <w:link w:val="30"/>
    <w:qFormat/>
    <w:rsid w:val="00D40B3B"/>
    <w:pPr>
      <w:keepNext/>
      <w:jc w:val="center"/>
      <w:outlineLvl w:val="2"/>
    </w:pPr>
    <w:rPr>
      <w:b/>
    </w:rPr>
  </w:style>
  <w:style w:type="paragraph" w:styleId="4">
    <w:name w:val="heading 4"/>
    <w:basedOn w:val="a"/>
    <w:next w:val="a"/>
    <w:link w:val="40"/>
    <w:qFormat/>
    <w:rsid w:val="00D40B3B"/>
    <w:pPr>
      <w:keepNext/>
      <w:outlineLvl w:val="3"/>
    </w:pPr>
    <w:rPr>
      <w:b/>
    </w:rPr>
  </w:style>
  <w:style w:type="paragraph" w:styleId="5">
    <w:name w:val="heading 5"/>
    <w:basedOn w:val="a"/>
    <w:next w:val="a"/>
    <w:link w:val="50"/>
    <w:uiPriority w:val="9"/>
    <w:qFormat/>
    <w:rsid w:val="00D40B3B"/>
    <w:pPr>
      <w:keepNext/>
      <w:jc w:val="center"/>
      <w:outlineLvl w:val="4"/>
    </w:pPr>
    <w:rPr>
      <w:b/>
      <w:sz w:val="32"/>
    </w:rPr>
  </w:style>
  <w:style w:type="paragraph" w:styleId="6">
    <w:name w:val="heading 6"/>
    <w:basedOn w:val="a"/>
    <w:next w:val="a"/>
    <w:link w:val="60"/>
    <w:qFormat/>
    <w:rsid w:val="00D40B3B"/>
    <w:pPr>
      <w:keepNext/>
      <w:outlineLvl w:val="5"/>
    </w:pPr>
    <w:rPr>
      <w:b/>
      <w:bCs/>
      <w:sz w:val="32"/>
    </w:rPr>
  </w:style>
  <w:style w:type="paragraph" w:styleId="7">
    <w:name w:val="heading 7"/>
    <w:basedOn w:val="a"/>
    <w:next w:val="a"/>
    <w:link w:val="70"/>
    <w:qFormat/>
    <w:rsid w:val="00D40B3B"/>
    <w:pPr>
      <w:keepNext/>
      <w:jc w:val="center"/>
      <w:outlineLvl w:val="6"/>
    </w:pPr>
    <w:rPr>
      <w:b/>
      <w:bCs/>
      <w:sz w:val="36"/>
      <w:u w:val="single"/>
    </w:rPr>
  </w:style>
  <w:style w:type="paragraph" w:styleId="8">
    <w:name w:val="heading 8"/>
    <w:basedOn w:val="a"/>
    <w:next w:val="a"/>
    <w:link w:val="80"/>
    <w:qFormat/>
    <w:rsid w:val="00D40B3B"/>
    <w:pPr>
      <w:keepNext/>
      <w:jc w:val="right"/>
      <w:outlineLvl w:val="7"/>
    </w:pPr>
    <w:rPr>
      <w:b/>
      <w:sz w:val="24"/>
    </w:rPr>
  </w:style>
  <w:style w:type="paragraph" w:styleId="9">
    <w:name w:val="heading 9"/>
    <w:basedOn w:val="a"/>
    <w:next w:val="a"/>
    <w:link w:val="90"/>
    <w:qFormat/>
    <w:rsid w:val="00D40B3B"/>
    <w:pPr>
      <w:keepNext/>
      <w:jc w:val="both"/>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B3B"/>
    <w:rPr>
      <w:rFonts w:ascii="Arial" w:hAnsi="Arial"/>
      <w:b/>
      <w:caps/>
      <w:sz w:val="24"/>
      <w:szCs w:val="24"/>
      <w:lang w:eastAsia="ru-RU"/>
    </w:rPr>
  </w:style>
  <w:style w:type="character" w:customStyle="1" w:styleId="20">
    <w:name w:val="Заголовок 2 Знак"/>
    <w:basedOn w:val="a0"/>
    <w:link w:val="2"/>
    <w:uiPriority w:val="9"/>
    <w:rsid w:val="00D40B3B"/>
    <w:rPr>
      <w:rFonts w:ascii="Arial" w:hAnsi="Arial"/>
      <w:b/>
      <w:sz w:val="28"/>
      <w:szCs w:val="24"/>
      <w:lang w:eastAsia="ru-RU"/>
    </w:rPr>
  </w:style>
  <w:style w:type="character" w:customStyle="1" w:styleId="30">
    <w:name w:val="Заголовок 3 Знак"/>
    <w:basedOn w:val="a0"/>
    <w:link w:val="3"/>
    <w:rsid w:val="00D40B3B"/>
    <w:rPr>
      <w:rFonts w:ascii="Arial" w:hAnsi="Arial"/>
      <w:b/>
      <w:sz w:val="28"/>
      <w:szCs w:val="24"/>
      <w:lang w:eastAsia="ru-RU"/>
    </w:rPr>
  </w:style>
  <w:style w:type="character" w:customStyle="1" w:styleId="40">
    <w:name w:val="Заголовок 4 Знак"/>
    <w:basedOn w:val="a0"/>
    <w:link w:val="4"/>
    <w:rsid w:val="00D40B3B"/>
    <w:rPr>
      <w:rFonts w:ascii="Arial" w:hAnsi="Arial"/>
      <w:b/>
      <w:sz w:val="28"/>
      <w:szCs w:val="24"/>
      <w:lang w:eastAsia="ru-RU"/>
    </w:rPr>
  </w:style>
  <w:style w:type="character" w:customStyle="1" w:styleId="50">
    <w:name w:val="Заголовок 5 Знак"/>
    <w:basedOn w:val="a0"/>
    <w:link w:val="5"/>
    <w:uiPriority w:val="9"/>
    <w:rsid w:val="00D40B3B"/>
    <w:rPr>
      <w:rFonts w:ascii="Arial" w:hAnsi="Arial"/>
      <w:b/>
      <w:sz w:val="32"/>
      <w:szCs w:val="24"/>
      <w:lang w:eastAsia="ru-RU"/>
    </w:rPr>
  </w:style>
  <w:style w:type="character" w:customStyle="1" w:styleId="60">
    <w:name w:val="Заголовок 6 Знак"/>
    <w:basedOn w:val="a0"/>
    <w:link w:val="6"/>
    <w:rsid w:val="00D40B3B"/>
    <w:rPr>
      <w:rFonts w:ascii="Arial" w:hAnsi="Arial"/>
      <w:b/>
      <w:bCs/>
      <w:sz w:val="32"/>
      <w:szCs w:val="24"/>
      <w:lang w:eastAsia="ru-RU"/>
    </w:rPr>
  </w:style>
  <w:style w:type="character" w:customStyle="1" w:styleId="70">
    <w:name w:val="Заголовок 7 Знак"/>
    <w:basedOn w:val="a0"/>
    <w:link w:val="7"/>
    <w:rsid w:val="00D40B3B"/>
    <w:rPr>
      <w:rFonts w:ascii="Arial" w:hAnsi="Arial"/>
      <w:b/>
      <w:bCs/>
      <w:sz w:val="36"/>
      <w:szCs w:val="24"/>
      <w:u w:val="single"/>
      <w:lang w:eastAsia="ru-RU"/>
    </w:rPr>
  </w:style>
  <w:style w:type="character" w:customStyle="1" w:styleId="80">
    <w:name w:val="Заголовок 8 Знак"/>
    <w:basedOn w:val="a0"/>
    <w:link w:val="8"/>
    <w:rsid w:val="00D40B3B"/>
    <w:rPr>
      <w:rFonts w:ascii="Arial" w:hAnsi="Arial"/>
      <w:b/>
      <w:sz w:val="24"/>
      <w:szCs w:val="24"/>
      <w:lang w:eastAsia="ru-RU"/>
    </w:rPr>
  </w:style>
  <w:style w:type="character" w:customStyle="1" w:styleId="90">
    <w:name w:val="Заголовок 9 Знак"/>
    <w:basedOn w:val="a0"/>
    <w:link w:val="9"/>
    <w:rsid w:val="00D40B3B"/>
    <w:rPr>
      <w:rFonts w:ascii="Arial" w:hAnsi="Arial"/>
      <w:i/>
      <w:iCs/>
      <w:sz w:val="28"/>
      <w:szCs w:val="24"/>
      <w:lang w:eastAsia="ru-RU"/>
    </w:rPr>
  </w:style>
  <w:style w:type="character" w:styleId="a3">
    <w:name w:val="Emphasis"/>
    <w:uiPriority w:val="20"/>
    <w:qFormat/>
    <w:rsid w:val="00D40B3B"/>
    <w:rPr>
      <w:i/>
      <w:iCs/>
    </w:rPr>
  </w:style>
  <w:style w:type="paragraph" w:styleId="a4">
    <w:name w:val="No Spacing"/>
    <w:uiPriority w:val="1"/>
    <w:qFormat/>
    <w:rsid w:val="00D40B3B"/>
    <w:rPr>
      <w:rFonts w:ascii="Calibri" w:eastAsia="Calibri" w:hAnsi="Calibri"/>
      <w:sz w:val="22"/>
      <w:szCs w:val="22"/>
    </w:rPr>
  </w:style>
  <w:style w:type="paragraph" w:styleId="a5">
    <w:name w:val="List Paragraph"/>
    <w:basedOn w:val="a"/>
    <w:uiPriority w:val="34"/>
    <w:qFormat/>
    <w:rsid w:val="00D40B3B"/>
    <w:pPr>
      <w:spacing w:after="160" w:line="259" w:lineRule="auto"/>
      <w:ind w:left="720"/>
      <w:contextualSpacing/>
    </w:pPr>
    <w:rPr>
      <w:rFonts w:ascii="Calibri" w:eastAsia="Calibri" w:hAnsi="Calibri"/>
      <w:sz w:val="22"/>
      <w:szCs w:val="22"/>
      <w:lang w:eastAsia="en-US"/>
    </w:rPr>
  </w:style>
  <w:style w:type="paragraph" w:styleId="a6">
    <w:name w:val="footer"/>
    <w:basedOn w:val="a"/>
    <w:link w:val="a7"/>
    <w:uiPriority w:val="99"/>
    <w:rsid w:val="00105AAF"/>
    <w:pPr>
      <w:tabs>
        <w:tab w:val="center" w:pos="4153"/>
        <w:tab w:val="right" w:pos="8306"/>
      </w:tabs>
    </w:pPr>
  </w:style>
  <w:style w:type="character" w:customStyle="1" w:styleId="a7">
    <w:name w:val="Нижний колонтитул Знак"/>
    <w:basedOn w:val="a0"/>
    <w:link w:val="a6"/>
    <w:uiPriority w:val="99"/>
    <w:rsid w:val="00105AAF"/>
    <w:rPr>
      <w:lang w:eastAsia="ru-RU"/>
    </w:rPr>
  </w:style>
  <w:style w:type="paragraph" w:styleId="a8">
    <w:name w:val="Body Text"/>
    <w:basedOn w:val="a"/>
    <w:link w:val="a9"/>
    <w:uiPriority w:val="1"/>
    <w:qFormat/>
    <w:rsid w:val="00105AAF"/>
    <w:pPr>
      <w:spacing w:line="360" w:lineRule="auto"/>
    </w:pPr>
    <w:rPr>
      <w:sz w:val="28"/>
    </w:rPr>
  </w:style>
  <w:style w:type="character" w:customStyle="1" w:styleId="a9">
    <w:name w:val="Основной текст Знак"/>
    <w:basedOn w:val="a0"/>
    <w:link w:val="a8"/>
    <w:uiPriority w:val="1"/>
    <w:rsid w:val="00105AAF"/>
    <w:rPr>
      <w:sz w:val="28"/>
      <w:lang w:eastAsia="ru-RU"/>
    </w:rPr>
  </w:style>
  <w:style w:type="paragraph" w:styleId="aa">
    <w:name w:val="Body Text Indent"/>
    <w:basedOn w:val="a"/>
    <w:link w:val="ab"/>
    <w:rsid w:val="00105AAF"/>
    <w:pPr>
      <w:ind w:firstLine="851"/>
      <w:jc w:val="both"/>
    </w:pPr>
    <w:rPr>
      <w:sz w:val="28"/>
    </w:rPr>
  </w:style>
  <w:style w:type="character" w:customStyle="1" w:styleId="ab">
    <w:name w:val="Основной текст с отступом Знак"/>
    <w:basedOn w:val="a0"/>
    <w:link w:val="aa"/>
    <w:rsid w:val="00105AAF"/>
    <w:rPr>
      <w:sz w:val="28"/>
      <w:lang w:eastAsia="ru-RU"/>
    </w:rPr>
  </w:style>
  <w:style w:type="paragraph" w:styleId="21">
    <w:name w:val="Body Text 2"/>
    <w:basedOn w:val="a"/>
    <w:link w:val="22"/>
    <w:rsid w:val="00105AAF"/>
    <w:pPr>
      <w:spacing w:line="360" w:lineRule="auto"/>
      <w:jc w:val="both"/>
    </w:pPr>
    <w:rPr>
      <w:sz w:val="24"/>
    </w:rPr>
  </w:style>
  <w:style w:type="character" w:customStyle="1" w:styleId="22">
    <w:name w:val="Основной текст 2 Знак"/>
    <w:basedOn w:val="a0"/>
    <w:link w:val="21"/>
    <w:rsid w:val="00105AAF"/>
    <w:rPr>
      <w:sz w:val="24"/>
      <w:lang w:eastAsia="ru-RU"/>
    </w:rPr>
  </w:style>
  <w:style w:type="paragraph" w:styleId="23">
    <w:name w:val="Body Text Indent 2"/>
    <w:basedOn w:val="a"/>
    <w:link w:val="24"/>
    <w:rsid w:val="00105AAF"/>
    <w:pPr>
      <w:ind w:firstLine="851"/>
    </w:pPr>
    <w:rPr>
      <w:sz w:val="28"/>
    </w:rPr>
  </w:style>
  <w:style w:type="character" w:customStyle="1" w:styleId="24">
    <w:name w:val="Основной текст с отступом 2 Знак"/>
    <w:basedOn w:val="a0"/>
    <w:link w:val="23"/>
    <w:rsid w:val="00105AAF"/>
    <w:rPr>
      <w:sz w:val="28"/>
      <w:lang w:eastAsia="ru-RU"/>
    </w:rPr>
  </w:style>
  <w:style w:type="paragraph" w:styleId="31">
    <w:name w:val="Body Text Indent 3"/>
    <w:basedOn w:val="a"/>
    <w:link w:val="32"/>
    <w:rsid w:val="00105AAF"/>
    <w:pPr>
      <w:ind w:firstLine="709"/>
      <w:jc w:val="both"/>
    </w:pPr>
    <w:rPr>
      <w:sz w:val="28"/>
    </w:rPr>
  </w:style>
  <w:style w:type="character" w:customStyle="1" w:styleId="32">
    <w:name w:val="Основной текст с отступом 3 Знак"/>
    <w:basedOn w:val="a0"/>
    <w:link w:val="31"/>
    <w:rsid w:val="00105AAF"/>
    <w:rPr>
      <w:sz w:val="28"/>
      <w:lang w:eastAsia="ru-RU"/>
    </w:rPr>
  </w:style>
  <w:style w:type="table" w:styleId="ac">
    <w:name w:val="Table Grid"/>
    <w:basedOn w:val="a1"/>
    <w:uiPriority w:val="39"/>
    <w:rsid w:val="00105AAF"/>
    <w:rPr>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105AAF"/>
    <w:rPr>
      <w:b/>
      <w:bCs/>
    </w:rPr>
  </w:style>
  <w:style w:type="paragraph" w:styleId="ae">
    <w:name w:val="header"/>
    <w:basedOn w:val="a"/>
    <w:link w:val="af"/>
    <w:uiPriority w:val="99"/>
    <w:rsid w:val="00105AAF"/>
    <w:pPr>
      <w:tabs>
        <w:tab w:val="center" w:pos="4677"/>
        <w:tab w:val="right" w:pos="9355"/>
      </w:tabs>
    </w:pPr>
  </w:style>
  <w:style w:type="character" w:customStyle="1" w:styleId="af">
    <w:name w:val="Верхний колонтитул Знак"/>
    <w:basedOn w:val="a0"/>
    <w:link w:val="ae"/>
    <w:uiPriority w:val="99"/>
    <w:rsid w:val="00105AAF"/>
    <w:rPr>
      <w:lang w:eastAsia="ru-RU"/>
    </w:rPr>
  </w:style>
  <w:style w:type="paragraph" w:styleId="af0">
    <w:name w:val="Normal (Web)"/>
    <w:basedOn w:val="a"/>
    <w:uiPriority w:val="99"/>
    <w:rsid w:val="00105AAF"/>
    <w:rPr>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w:basedOn w:val="a"/>
    <w:rsid w:val="00105AAF"/>
    <w:pPr>
      <w:spacing w:before="100" w:beforeAutospacing="1" w:after="100" w:afterAutospacing="1"/>
    </w:pPr>
    <w:rPr>
      <w:rFonts w:ascii="Tahoma" w:hAnsi="Tahoma"/>
      <w:lang w:val="en-US" w:eastAsia="en-US"/>
    </w:rPr>
  </w:style>
  <w:style w:type="character" w:styleId="af2">
    <w:name w:val="Hyperlink"/>
    <w:uiPriority w:val="99"/>
    <w:rsid w:val="00105AAF"/>
    <w:rPr>
      <w:color w:val="800040"/>
      <w:u w:val="single"/>
    </w:rPr>
  </w:style>
  <w:style w:type="paragraph" w:customStyle="1" w:styleId="af3">
    <w:name w:val="Абзац"/>
    <w:basedOn w:val="a"/>
    <w:rsid w:val="00105AAF"/>
    <w:pPr>
      <w:tabs>
        <w:tab w:val="left" w:pos="851"/>
      </w:tabs>
      <w:spacing w:before="80"/>
      <w:ind w:left="851" w:hanging="851"/>
      <w:jc w:val="both"/>
    </w:pPr>
    <w:rPr>
      <w:rFonts w:ascii="Arial" w:hAnsi="Arial"/>
      <w:sz w:val="22"/>
      <w:szCs w:val="24"/>
      <w:lang w:val="en-US"/>
    </w:rPr>
  </w:style>
  <w:style w:type="paragraph" w:customStyle="1" w:styleId="BodyText21">
    <w:name w:val="Body Text 21"/>
    <w:basedOn w:val="a"/>
    <w:rsid w:val="00105AAF"/>
    <w:pPr>
      <w:widowControl w:val="0"/>
      <w:overflowPunct w:val="0"/>
      <w:autoSpaceDE w:val="0"/>
      <w:autoSpaceDN w:val="0"/>
      <w:adjustRightInd w:val="0"/>
      <w:spacing w:line="280" w:lineRule="auto"/>
      <w:jc w:val="both"/>
      <w:textAlignment w:val="baseline"/>
    </w:pPr>
    <w:rPr>
      <w:rFonts w:ascii="Courier New" w:hAnsi="Courier New"/>
      <w:sz w:val="28"/>
    </w:rPr>
  </w:style>
  <w:style w:type="paragraph" w:styleId="af4">
    <w:name w:val="Balloon Text"/>
    <w:basedOn w:val="a"/>
    <w:link w:val="af5"/>
    <w:semiHidden/>
    <w:rsid w:val="00105AAF"/>
    <w:rPr>
      <w:rFonts w:ascii="Tahoma" w:hAnsi="Tahoma" w:cs="Tahoma"/>
      <w:sz w:val="16"/>
      <w:szCs w:val="16"/>
    </w:rPr>
  </w:style>
  <w:style w:type="character" w:customStyle="1" w:styleId="af5">
    <w:name w:val="Текст выноски Знак"/>
    <w:basedOn w:val="a0"/>
    <w:link w:val="af4"/>
    <w:semiHidden/>
    <w:rsid w:val="00105AAF"/>
    <w:rPr>
      <w:rFonts w:ascii="Tahoma" w:hAnsi="Tahoma" w:cs="Tahoma"/>
      <w:sz w:val="16"/>
      <w:szCs w:val="16"/>
      <w:lang w:eastAsia="ru-RU"/>
    </w:rPr>
  </w:style>
  <w:style w:type="paragraph" w:customStyle="1" w:styleId="11">
    <w:name w:val="Абзац списка1"/>
    <w:rsid w:val="00105AAF"/>
    <w:pPr>
      <w:suppressAutoHyphens/>
      <w:ind w:left="720"/>
    </w:pPr>
    <w:rPr>
      <w:rFonts w:ascii="Calibri" w:hAnsi="Calibri"/>
      <w:color w:val="000000"/>
      <w:kern w:val="1"/>
      <w:lang w:eastAsia="ar-SA"/>
    </w:rPr>
  </w:style>
  <w:style w:type="paragraph" w:styleId="af6">
    <w:name w:val="annotation text"/>
    <w:basedOn w:val="a"/>
    <w:link w:val="af7"/>
    <w:semiHidden/>
    <w:rsid w:val="00105AAF"/>
    <w:rPr>
      <w:rFonts w:ascii="Arial" w:hAnsi="Arial"/>
      <w:lang w:val="el-GR" w:eastAsia="el-GR"/>
    </w:rPr>
  </w:style>
  <w:style w:type="character" w:customStyle="1" w:styleId="af7">
    <w:name w:val="Текст примечания Знак"/>
    <w:basedOn w:val="a0"/>
    <w:link w:val="af6"/>
    <w:semiHidden/>
    <w:rsid w:val="00105AAF"/>
    <w:rPr>
      <w:rFonts w:ascii="Arial" w:hAnsi="Arial"/>
      <w:lang w:val="el-GR" w:eastAsia="el-GR"/>
    </w:rPr>
  </w:style>
  <w:style w:type="character" w:styleId="af8">
    <w:name w:val="page number"/>
    <w:rsid w:val="00105AAF"/>
  </w:style>
  <w:style w:type="paragraph" w:customStyle="1" w:styleId="TableParagraph">
    <w:name w:val="Table Paragraph"/>
    <w:basedOn w:val="a"/>
    <w:uiPriority w:val="1"/>
    <w:qFormat/>
    <w:rsid w:val="00105AAF"/>
    <w:pPr>
      <w:widowControl w:val="0"/>
      <w:autoSpaceDE w:val="0"/>
      <w:autoSpaceDN w:val="0"/>
    </w:pPr>
    <w:rPr>
      <w:sz w:val="22"/>
      <w:szCs w:val="22"/>
      <w:lang w:eastAsia="en-US"/>
    </w:rPr>
  </w:style>
  <w:style w:type="table" w:customStyle="1" w:styleId="TableNormal1">
    <w:name w:val="Table Normal1"/>
    <w:uiPriority w:val="2"/>
    <w:semiHidden/>
    <w:unhideWhenUsed/>
    <w:qFormat/>
    <w:rsid w:val="00105AAF"/>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character" w:styleId="af9">
    <w:name w:val="line number"/>
    <w:basedOn w:val="a0"/>
    <w:rsid w:val="00105AAF"/>
  </w:style>
  <w:style w:type="paragraph" w:styleId="afa">
    <w:name w:val="Title"/>
    <w:basedOn w:val="a"/>
    <w:link w:val="afb"/>
    <w:uiPriority w:val="1"/>
    <w:qFormat/>
    <w:rsid w:val="00105AAF"/>
    <w:pPr>
      <w:widowControl w:val="0"/>
      <w:autoSpaceDE w:val="0"/>
      <w:autoSpaceDN w:val="0"/>
      <w:spacing w:before="89"/>
      <w:ind w:left="694" w:right="1283"/>
      <w:jc w:val="center"/>
    </w:pPr>
    <w:rPr>
      <w:b/>
      <w:bCs/>
      <w:sz w:val="28"/>
      <w:szCs w:val="28"/>
      <w:lang w:eastAsia="en-US"/>
    </w:rPr>
  </w:style>
  <w:style w:type="character" w:customStyle="1" w:styleId="afb">
    <w:name w:val="Заголовок Знак"/>
    <w:basedOn w:val="a0"/>
    <w:link w:val="afa"/>
    <w:uiPriority w:val="1"/>
    <w:rsid w:val="00105AAF"/>
    <w:rPr>
      <w:b/>
      <w:bCs/>
      <w:sz w:val="28"/>
      <w:szCs w:val="28"/>
    </w:rPr>
  </w:style>
  <w:style w:type="paragraph" w:styleId="12">
    <w:name w:val="toc 1"/>
    <w:basedOn w:val="a"/>
    <w:uiPriority w:val="1"/>
    <w:qFormat/>
    <w:rsid w:val="00105AAF"/>
    <w:pPr>
      <w:widowControl w:val="0"/>
      <w:autoSpaceDE w:val="0"/>
      <w:autoSpaceDN w:val="0"/>
      <w:spacing w:before="535"/>
      <w:ind w:left="118"/>
    </w:pPr>
    <w:rPr>
      <w:sz w:val="28"/>
      <w:szCs w:val="28"/>
      <w:lang w:eastAsia="en-US"/>
    </w:rPr>
  </w:style>
  <w:style w:type="paragraph" w:styleId="25">
    <w:name w:val="toc 2"/>
    <w:basedOn w:val="a"/>
    <w:uiPriority w:val="1"/>
    <w:qFormat/>
    <w:rsid w:val="00105AAF"/>
    <w:pPr>
      <w:widowControl w:val="0"/>
      <w:autoSpaceDE w:val="0"/>
      <w:autoSpaceDN w:val="0"/>
      <w:spacing w:before="148"/>
      <w:ind w:left="620" w:hanging="282"/>
    </w:pPr>
    <w:rPr>
      <w:sz w:val="28"/>
      <w:szCs w:val="28"/>
      <w:lang w:eastAsia="en-US"/>
    </w:rPr>
  </w:style>
  <w:style w:type="paragraph" w:styleId="33">
    <w:name w:val="toc 3"/>
    <w:basedOn w:val="a"/>
    <w:uiPriority w:val="1"/>
    <w:qFormat/>
    <w:rsid w:val="00105AAF"/>
    <w:pPr>
      <w:widowControl w:val="0"/>
      <w:autoSpaceDE w:val="0"/>
      <w:autoSpaceDN w:val="0"/>
      <w:spacing w:before="127"/>
      <w:ind w:left="558"/>
    </w:pPr>
    <w:rPr>
      <w:sz w:val="28"/>
      <w:szCs w:val="28"/>
      <w:lang w:eastAsia="en-US"/>
    </w:rPr>
  </w:style>
  <w:style w:type="paragraph" w:customStyle="1" w:styleId="afc">
    <w:name w:val="Приложение"/>
    <w:basedOn w:val="a"/>
    <w:rsid w:val="009D7E68"/>
    <w:pPr>
      <w:ind w:firstLine="851"/>
      <w:jc w:val="right"/>
      <w:outlineLvl w:val="2"/>
    </w:pPr>
    <w:rPr>
      <w:rFonts w:ascii="Arial" w:eastAsia="MS Mincho" w:hAnsi="Arial"/>
      <w:sz w:val="28"/>
      <w:szCs w:val="24"/>
    </w:rPr>
  </w:style>
  <w:style w:type="numbering" w:customStyle="1" w:styleId="13">
    <w:name w:val="Нет списка1"/>
    <w:next w:val="a2"/>
    <w:uiPriority w:val="99"/>
    <w:semiHidden/>
    <w:unhideWhenUsed/>
    <w:rsid w:val="002D7C03"/>
  </w:style>
  <w:style w:type="character" w:styleId="afd">
    <w:name w:val="FollowedHyperlink"/>
    <w:basedOn w:val="a0"/>
    <w:uiPriority w:val="99"/>
    <w:semiHidden/>
    <w:unhideWhenUsed/>
    <w:rsid w:val="00ED049B"/>
    <w:rPr>
      <w:color w:val="954F72"/>
      <w:u w:val="single"/>
    </w:rPr>
  </w:style>
  <w:style w:type="paragraph" w:customStyle="1" w:styleId="msonormal0">
    <w:name w:val="msonormal"/>
    <w:basedOn w:val="a"/>
    <w:rsid w:val="00ED049B"/>
    <w:pPr>
      <w:spacing w:before="100" w:beforeAutospacing="1" w:after="100" w:afterAutospacing="1"/>
    </w:pPr>
    <w:rPr>
      <w:sz w:val="24"/>
      <w:szCs w:val="24"/>
      <w:lang w:eastAsia="zh-CN"/>
    </w:rPr>
  </w:style>
  <w:style w:type="paragraph" w:customStyle="1" w:styleId="font5">
    <w:name w:val="font5"/>
    <w:basedOn w:val="a"/>
    <w:rsid w:val="00ED049B"/>
    <w:pPr>
      <w:spacing w:before="100" w:beforeAutospacing="1" w:after="100" w:afterAutospacing="1"/>
    </w:pPr>
    <w:rPr>
      <w:b/>
      <w:bCs/>
      <w:sz w:val="22"/>
      <w:szCs w:val="22"/>
      <w:lang w:eastAsia="zh-CN"/>
    </w:rPr>
  </w:style>
  <w:style w:type="paragraph" w:customStyle="1" w:styleId="font6">
    <w:name w:val="font6"/>
    <w:basedOn w:val="a"/>
    <w:rsid w:val="00ED049B"/>
    <w:pPr>
      <w:spacing w:before="100" w:beforeAutospacing="1" w:after="100" w:afterAutospacing="1"/>
    </w:pPr>
    <w:rPr>
      <w:sz w:val="22"/>
      <w:szCs w:val="22"/>
      <w:lang w:eastAsia="zh-CN"/>
    </w:rPr>
  </w:style>
  <w:style w:type="paragraph" w:customStyle="1" w:styleId="xl67">
    <w:name w:val="xl6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68">
    <w:name w:val="xl68"/>
    <w:basedOn w:val="a"/>
    <w:rsid w:val="00ED049B"/>
    <w:pPr>
      <w:spacing w:before="100" w:beforeAutospacing="1" w:after="100" w:afterAutospacing="1"/>
      <w:textAlignment w:val="top"/>
    </w:pPr>
    <w:rPr>
      <w:lang w:eastAsia="zh-CN"/>
    </w:rPr>
  </w:style>
  <w:style w:type="paragraph" w:customStyle="1" w:styleId="xl69">
    <w:name w:val="xl69"/>
    <w:basedOn w:val="a"/>
    <w:rsid w:val="00ED049B"/>
    <w:pPr>
      <w:spacing w:before="100" w:beforeAutospacing="1" w:after="100" w:afterAutospacing="1"/>
      <w:textAlignment w:val="center"/>
    </w:pPr>
    <w:rPr>
      <w:lang w:eastAsia="zh-CN"/>
    </w:rPr>
  </w:style>
  <w:style w:type="paragraph" w:customStyle="1" w:styleId="xl70">
    <w:name w:val="xl70"/>
    <w:basedOn w:val="a"/>
    <w:rsid w:val="00ED049B"/>
    <w:pPr>
      <w:spacing w:before="100" w:beforeAutospacing="1" w:after="100" w:afterAutospacing="1"/>
      <w:jc w:val="center"/>
      <w:textAlignment w:val="center"/>
    </w:pPr>
    <w:rPr>
      <w:b/>
      <w:bCs/>
      <w:sz w:val="24"/>
      <w:szCs w:val="24"/>
      <w:lang w:eastAsia="zh-CN"/>
    </w:rPr>
  </w:style>
  <w:style w:type="paragraph" w:customStyle="1" w:styleId="xl71">
    <w:name w:val="xl71"/>
    <w:basedOn w:val="a"/>
    <w:rsid w:val="00ED049B"/>
    <w:pPr>
      <w:spacing w:before="100" w:beforeAutospacing="1" w:after="100" w:afterAutospacing="1"/>
      <w:jc w:val="center"/>
      <w:textAlignment w:val="center"/>
    </w:pPr>
    <w:rPr>
      <w:sz w:val="24"/>
      <w:szCs w:val="24"/>
      <w:lang w:eastAsia="zh-CN"/>
    </w:rPr>
  </w:style>
  <w:style w:type="paragraph" w:customStyle="1" w:styleId="xl72">
    <w:name w:val="xl72"/>
    <w:basedOn w:val="a"/>
    <w:rsid w:val="00ED049B"/>
    <w:pPr>
      <w:spacing w:before="100" w:beforeAutospacing="1" w:after="100" w:afterAutospacing="1"/>
      <w:textAlignment w:val="top"/>
    </w:pPr>
    <w:rPr>
      <w:sz w:val="24"/>
      <w:szCs w:val="24"/>
      <w:lang w:eastAsia="zh-CN"/>
    </w:rPr>
  </w:style>
  <w:style w:type="paragraph" w:customStyle="1" w:styleId="xl73">
    <w:name w:val="xl7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74">
    <w:name w:val="xl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5">
    <w:name w:val="xl7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6">
    <w:name w:val="xl7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77">
    <w:name w:val="xl77"/>
    <w:basedOn w:val="a"/>
    <w:rsid w:val="00ED049B"/>
    <w:pPr>
      <w:spacing w:before="100" w:beforeAutospacing="1" w:after="100" w:afterAutospacing="1"/>
      <w:textAlignment w:val="center"/>
    </w:pPr>
    <w:rPr>
      <w:lang w:eastAsia="zh-CN"/>
    </w:rPr>
  </w:style>
  <w:style w:type="paragraph" w:customStyle="1" w:styleId="xl78">
    <w:name w:val="xl78"/>
    <w:basedOn w:val="a"/>
    <w:rsid w:val="00ED049B"/>
    <w:pPr>
      <w:spacing w:before="100" w:beforeAutospacing="1" w:after="100" w:afterAutospacing="1"/>
      <w:textAlignment w:val="center"/>
    </w:pPr>
    <w:rPr>
      <w:b/>
      <w:bCs/>
      <w:color w:val="000000"/>
      <w:sz w:val="24"/>
      <w:szCs w:val="24"/>
      <w:lang w:eastAsia="zh-CN"/>
    </w:rPr>
  </w:style>
  <w:style w:type="paragraph" w:customStyle="1" w:styleId="xl79">
    <w:name w:val="xl79"/>
    <w:basedOn w:val="a"/>
    <w:rsid w:val="00ED049B"/>
    <w:pPr>
      <w:spacing w:before="100" w:beforeAutospacing="1" w:after="100" w:afterAutospacing="1"/>
      <w:textAlignment w:val="center"/>
    </w:pPr>
    <w:rPr>
      <w:b/>
      <w:bCs/>
      <w:lang w:eastAsia="zh-CN"/>
    </w:rPr>
  </w:style>
  <w:style w:type="paragraph" w:customStyle="1" w:styleId="xl80">
    <w:name w:val="xl80"/>
    <w:basedOn w:val="a"/>
    <w:rsid w:val="00ED049B"/>
    <w:pPr>
      <w:spacing w:before="100" w:beforeAutospacing="1" w:after="100" w:afterAutospacing="1"/>
      <w:textAlignment w:val="top"/>
    </w:pPr>
    <w:rPr>
      <w:lang w:eastAsia="zh-CN"/>
    </w:rPr>
  </w:style>
  <w:style w:type="paragraph" w:customStyle="1" w:styleId="xl81">
    <w:name w:val="xl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82">
    <w:name w:val="xl82"/>
    <w:basedOn w:val="a"/>
    <w:rsid w:val="00ED049B"/>
    <w:pPr>
      <w:spacing w:before="100" w:beforeAutospacing="1" w:after="100" w:afterAutospacing="1"/>
      <w:textAlignment w:val="center"/>
    </w:pPr>
    <w:rPr>
      <w:sz w:val="24"/>
      <w:szCs w:val="24"/>
      <w:lang w:eastAsia="zh-CN"/>
    </w:rPr>
  </w:style>
  <w:style w:type="paragraph" w:customStyle="1" w:styleId="xl83">
    <w:name w:val="xl83"/>
    <w:basedOn w:val="a"/>
    <w:rsid w:val="00ED049B"/>
    <w:pPr>
      <w:spacing w:before="100" w:beforeAutospacing="1" w:after="100" w:afterAutospacing="1"/>
      <w:textAlignment w:val="top"/>
    </w:pPr>
    <w:rPr>
      <w:sz w:val="24"/>
      <w:szCs w:val="24"/>
      <w:lang w:eastAsia="zh-CN"/>
    </w:rPr>
  </w:style>
  <w:style w:type="paragraph" w:customStyle="1" w:styleId="xl84">
    <w:name w:val="xl84"/>
    <w:basedOn w:val="a"/>
    <w:rsid w:val="00ED049B"/>
    <w:pPr>
      <w:spacing w:before="100" w:beforeAutospacing="1" w:after="100" w:afterAutospacing="1"/>
      <w:jc w:val="center"/>
      <w:textAlignment w:val="top"/>
    </w:pPr>
    <w:rPr>
      <w:b/>
      <w:bCs/>
      <w:sz w:val="24"/>
      <w:szCs w:val="24"/>
      <w:lang w:eastAsia="zh-CN"/>
    </w:rPr>
  </w:style>
  <w:style w:type="paragraph" w:customStyle="1" w:styleId="xl85">
    <w:name w:val="xl85"/>
    <w:basedOn w:val="a"/>
    <w:rsid w:val="00ED049B"/>
    <w:pPr>
      <w:spacing w:before="100" w:beforeAutospacing="1" w:after="100" w:afterAutospacing="1"/>
      <w:jc w:val="center"/>
      <w:textAlignment w:val="center"/>
    </w:pPr>
    <w:rPr>
      <w:b/>
      <w:bCs/>
      <w:sz w:val="26"/>
      <w:szCs w:val="26"/>
      <w:lang w:eastAsia="zh-CN"/>
    </w:rPr>
  </w:style>
  <w:style w:type="paragraph" w:customStyle="1" w:styleId="xl86">
    <w:name w:val="xl86"/>
    <w:basedOn w:val="a"/>
    <w:rsid w:val="00ED049B"/>
    <w:pPr>
      <w:spacing w:before="100" w:beforeAutospacing="1" w:after="100" w:afterAutospacing="1"/>
      <w:textAlignment w:val="top"/>
    </w:pPr>
    <w:rPr>
      <w:b/>
      <w:bCs/>
      <w:sz w:val="26"/>
      <w:szCs w:val="26"/>
      <w:lang w:eastAsia="zh-CN"/>
    </w:rPr>
  </w:style>
  <w:style w:type="paragraph" w:customStyle="1" w:styleId="xl87">
    <w:name w:val="xl87"/>
    <w:basedOn w:val="a"/>
    <w:rsid w:val="00ED049B"/>
    <w:pPr>
      <w:spacing w:before="100" w:beforeAutospacing="1" w:after="100" w:afterAutospacing="1"/>
      <w:textAlignment w:val="center"/>
    </w:pPr>
    <w:rPr>
      <w:sz w:val="24"/>
      <w:szCs w:val="24"/>
      <w:lang w:eastAsia="zh-CN"/>
    </w:rPr>
  </w:style>
  <w:style w:type="paragraph" w:customStyle="1" w:styleId="xl88">
    <w:name w:val="xl88"/>
    <w:basedOn w:val="a"/>
    <w:rsid w:val="00ED049B"/>
    <w:pPr>
      <w:spacing w:before="100" w:beforeAutospacing="1" w:after="100" w:afterAutospacing="1"/>
      <w:textAlignment w:val="top"/>
    </w:pPr>
    <w:rPr>
      <w:sz w:val="24"/>
      <w:szCs w:val="24"/>
      <w:lang w:eastAsia="zh-CN"/>
    </w:rPr>
  </w:style>
  <w:style w:type="paragraph" w:customStyle="1" w:styleId="xl89">
    <w:name w:val="xl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90">
    <w:name w:val="xl90"/>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91">
    <w:name w:val="xl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92">
    <w:name w:val="xl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3">
    <w:name w:val="xl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94">
    <w:name w:val="xl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95">
    <w:name w:val="xl9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zh-CN"/>
    </w:rPr>
  </w:style>
  <w:style w:type="paragraph" w:customStyle="1" w:styleId="xl96">
    <w:name w:val="xl9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lang w:eastAsia="zh-CN"/>
    </w:rPr>
  </w:style>
  <w:style w:type="paragraph" w:customStyle="1" w:styleId="xl97">
    <w:name w:val="xl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8">
    <w:name w:val="xl9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99">
    <w:name w:val="xl9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lang w:eastAsia="zh-CN"/>
    </w:rPr>
  </w:style>
  <w:style w:type="paragraph" w:customStyle="1" w:styleId="xl100">
    <w:name w:val="xl10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1">
    <w:name w:val="xl10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2">
    <w:name w:val="xl102"/>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3">
    <w:name w:val="xl10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4">
    <w:name w:val="xl10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lang w:eastAsia="zh-CN"/>
    </w:rPr>
  </w:style>
  <w:style w:type="paragraph" w:customStyle="1" w:styleId="xl105">
    <w:name w:val="xl10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6">
    <w:name w:val="xl10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07">
    <w:name w:val="xl107"/>
    <w:basedOn w:val="a"/>
    <w:rsid w:val="00ED049B"/>
    <w:pPr>
      <w:spacing w:before="100" w:beforeAutospacing="1" w:after="100" w:afterAutospacing="1"/>
      <w:textAlignment w:val="top"/>
    </w:pPr>
    <w:rPr>
      <w:sz w:val="24"/>
      <w:szCs w:val="24"/>
      <w:lang w:eastAsia="zh-CN"/>
    </w:rPr>
  </w:style>
  <w:style w:type="paragraph" w:customStyle="1" w:styleId="xl108">
    <w:name w:val="xl10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09">
    <w:name w:val="xl109"/>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10">
    <w:name w:val="xl11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11">
    <w:name w:val="xl11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lang w:eastAsia="zh-CN"/>
    </w:rPr>
  </w:style>
  <w:style w:type="paragraph" w:customStyle="1" w:styleId="xl112">
    <w:name w:val="xl11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13">
    <w:name w:val="xl11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14">
    <w:name w:val="xl114"/>
    <w:basedOn w:val="a"/>
    <w:rsid w:val="00ED049B"/>
    <w:pPr>
      <w:spacing w:before="100" w:beforeAutospacing="1" w:after="100" w:afterAutospacing="1"/>
      <w:jc w:val="center"/>
      <w:textAlignment w:val="center"/>
    </w:pPr>
    <w:rPr>
      <w:color w:val="000000"/>
      <w:sz w:val="24"/>
      <w:szCs w:val="24"/>
      <w:lang w:eastAsia="zh-CN"/>
    </w:rPr>
  </w:style>
  <w:style w:type="paragraph" w:customStyle="1" w:styleId="xl115">
    <w:name w:val="xl115"/>
    <w:basedOn w:val="a"/>
    <w:rsid w:val="00ED049B"/>
    <w:pPr>
      <w:spacing w:before="100" w:beforeAutospacing="1" w:after="100" w:afterAutospacing="1"/>
      <w:textAlignment w:val="center"/>
    </w:pPr>
    <w:rPr>
      <w:sz w:val="24"/>
      <w:szCs w:val="24"/>
      <w:lang w:eastAsia="zh-CN"/>
    </w:rPr>
  </w:style>
  <w:style w:type="paragraph" w:customStyle="1" w:styleId="xl116">
    <w:name w:val="xl116"/>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117">
    <w:name w:val="xl117"/>
    <w:basedOn w:val="a"/>
    <w:rsid w:val="00ED049B"/>
    <w:pPr>
      <w:spacing w:before="100" w:beforeAutospacing="1" w:after="100" w:afterAutospacing="1"/>
      <w:textAlignment w:val="top"/>
    </w:pPr>
    <w:rPr>
      <w:b/>
      <w:bCs/>
      <w:color w:val="000000"/>
      <w:sz w:val="24"/>
      <w:szCs w:val="24"/>
      <w:lang w:eastAsia="zh-CN"/>
    </w:rPr>
  </w:style>
  <w:style w:type="paragraph" w:customStyle="1" w:styleId="xl118">
    <w:name w:val="xl118"/>
    <w:basedOn w:val="a"/>
    <w:rsid w:val="00ED04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zh-CN"/>
    </w:rPr>
  </w:style>
  <w:style w:type="paragraph" w:customStyle="1" w:styleId="xl119">
    <w:name w:val="xl11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0">
    <w:name w:val="xl120"/>
    <w:basedOn w:val="a"/>
    <w:rsid w:val="00ED049B"/>
    <w:pPr>
      <w:spacing w:before="100" w:beforeAutospacing="1" w:after="100" w:afterAutospacing="1"/>
      <w:textAlignment w:val="center"/>
    </w:pPr>
    <w:rPr>
      <w:b/>
      <w:bCs/>
      <w:sz w:val="24"/>
      <w:szCs w:val="24"/>
      <w:lang w:eastAsia="zh-CN"/>
    </w:rPr>
  </w:style>
  <w:style w:type="paragraph" w:customStyle="1" w:styleId="xl121">
    <w:name w:val="xl12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2">
    <w:name w:val="xl122"/>
    <w:basedOn w:val="a"/>
    <w:rsid w:val="00ED049B"/>
    <w:pPr>
      <w:pBdr>
        <w:top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3">
    <w:name w:val="xl123"/>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4">
    <w:name w:val="xl12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4"/>
      <w:szCs w:val="24"/>
      <w:lang w:eastAsia="zh-CN"/>
    </w:rPr>
  </w:style>
  <w:style w:type="paragraph" w:customStyle="1" w:styleId="xl125">
    <w:name w:val="xl12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sz w:val="24"/>
      <w:szCs w:val="24"/>
      <w:lang w:eastAsia="zh-CN"/>
    </w:rPr>
  </w:style>
  <w:style w:type="paragraph" w:customStyle="1" w:styleId="xl126">
    <w:name w:val="xl126"/>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7">
    <w:name w:val="xl127"/>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8">
    <w:name w:val="xl12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29">
    <w:name w:val="xl129"/>
    <w:basedOn w:val="a"/>
    <w:rsid w:val="00ED049B"/>
    <w:pPr>
      <w:spacing w:before="100" w:beforeAutospacing="1" w:after="100" w:afterAutospacing="1"/>
      <w:textAlignment w:val="top"/>
    </w:pPr>
    <w:rPr>
      <w:b/>
      <w:bCs/>
      <w:color w:val="000000"/>
      <w:sz w:val="24"/>
      <w:szCs w:val="24"/>
      <w:lang w:eastAsia="zh-CN"/>
    </w:rPr>
  </w:style>
  <w:style w:type="paragraph" w:customStyle="1" w:styleId="xl130">
    <w:name w:val="xl130"/>
    <w:basedOn w:val="a"/>
    <w:rsid w:val="00ED049B"/>
    <w:pPr>
      <w:spacing w:before="100" w:beforeAutospacing="1" w:after="100" w:afterAutospacing="1"/>
      <w:textAlignment w:val="center"/>
    </w:pPr>
    <w:rPr>
      <w:b/>
      <w:bCs/>
      <w:color w:val="000000"/>
      <w:sz w:val="24"/>
      <w:szCs w:val="24"/>
      <w:lang w:eastAsia="zh-CN"/>
    </w:rPr>
  </w:style>
  <w:style w:type="paragraph" w:customStyle="1" w:styleId="xl131">
    <w:name w:val="xl131"/>
    <w:basedOn w:val="a"/>
    <w:rsid w:val="00ED049B"/>
    <w:pPr>
      <w:spacing w:before="100" w:beforeAutospacing="1" w:after="100" w:afterAutospacing="1"/>
      <w:textAlignment w:val="top"/>
    </w:pPr>
    <w:rPr>
      <w:b/>
      <w:bCs/>
      <w:color w:val="000000"/>
      <w:sz w:val="24"/>
      <w:szCs w:val="24"/>
      <w:lang w:eastAsia="zh-CN"/>
    </w:rPr>
  </w:style>
  <w:style w:type="paragraph" w:customStyle="1" w:styleId="xl132">
    <w:name w:val="xl132"/>
    <w:basedOn w:val="a"/>
    <w:rsid w:val="00ED049B"/>
    <w:pPr>
      <w:spacing w:before="100" w:beforeAutospacing="1" w:after="100" w:afterAutospacing="1"/>
      <w:textAlignment w:val="center"/>
    </w:pPr>
    <w:rPr>
      <w:b/>
      <w:bCs/>
      <w:sz w:val="24"/>
      <w:szCs w:val="24"/>
      <w:lang w:eastAsia="zh-CN"/>
    </w:rPr>
  </w:style>
  <w:style w:type="paragraph" w:customStyle="1" w:styleId="xl133">
    <w:name w:val="xl133"/>
    <w:basedOn w:val="a"/>
    <w:rsid w:val="00ED049B"/>
    <w:pPr>
      <w:spacing w:before="100" w:beforeAutospacing="1" w:after="100" w:afterAutospacing="1"/>
      <w:jc w:val="center"/>
      <w:textAlignment w:val="top"/>
    </w:pPr>
    <w:rPr>
      <w:b/>
      <w:bCs/>
      <w:sz w:val="24"/>
      <w:szCs w:val="24"/>
      <w:lang w:eastAsia="zh-CN"/>
    </w:rPr>
  </w:style>
  <w:style w:type="paragraph" w:customStyle="1" w:styleId="xl134">
    <w:name w:val="xl134"/>
    <w:basedOn w:val="a"/>
    <w:rsid w:val="00ED049B"/>
    <w:pPr>
      <w:spacing w:before="100" w:beforeAutospacing="1" w:after="100" w:afterAutospacing="1"/>
      <w:jc w:val="right"/>
      <w:textAlignment w:val="top"/>
    </w:pPr>
    <w:rPr>
      <w:b/>
      <w:bCs/>
      <w:color w:val="000000"/>
      <w:sz w:val="24"/>
      <w:szCs w:val="24"/>
      <w:lang w:eastAsia="zh-CN"/>
    </w:rPr>
  </w:style>
  <w:style w:type="paragraph" w:customStyle="1" w:styleId="xl135">
    <w:name w:val="xl135"/>
    <w:basedOn w:val="a"/>
    <w:rsid w:val="00ED049B"/>
    <w:pPr>
      <w:spacing w:before="100" w:beforeAutospacing="1" w:after="100" w:afterAutospacing="1"/>
      <w:textAlignment w:val="center"/>
    </w:pPr>
    <w:rPr>
      <w:b/>
      <w:bCs/>
      <w:sz w:val="24"/>
      <w:szCs w:val="24"/>
      <w:lang w:eastAsia="zh-CN"/>
    </w:rPr>
  </w:style>
  <w:style w:type="paragraph" w:customStyle="1" w:styleId="xl136">
    <w:name w:val="xl13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7">
    <w:name w:val="xl13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8">
    <w:name w:val="xl138"/>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sz w:val="24"/>
      <w:szCs w:val="24"/>
      <w:lang w:eastAsia="zh-CN"/>
    </w:rPr>
  </w:style>
  <w:style w:type="paragraph" w:customStyle="1" w:styleId="xl139">
    <w:name w:val="xl139"/>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0">
    <w:name w:val="xl14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1">
    <w:name w:val="xl141"/>
    <w:basedOn w:val="a"/>
    <w:rsid w:val="00ED049B"/>
    <w:pPr>
      <w:pBdr>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2">
    <w:name w:val="xl142"/>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3">
    <w:name w:val="xl143"/>
    <w:basedOn w:val="a"/>
    <w:rsid w:val="00ED049B"/>
    <w:pPr>
      <w:spacing w:before="100" w:beforeAutospacing="1" w:after="100" w:afterAutospacing="1"/>
      <w:jc w:val="center"/>
      <w:textAlignment w:val="center"/>
    </w:pPr>
    <w:rPr>
      <w:b/>
      <w:bCs/>
      <w:sz w:val="24"/>
      <w:szCs w:val="24"/>
      <w:lang w:eastAsia="zh-CN"/>
    </w:rPr>
  </w:style>
  <w:style w:type="paragraph" w:customStyle="1" w:styleId="xl144">
    <w:name w:val="xl14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5">
    <w:name w:val="xl145"/>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6">
    <w:name w:val="xl146"/>
    <w:basedOn w:val="a"/>
    <w:rsid w:val="00ED049B"/>
    <w:pPr>
      <w:pBdr>
        <w:top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7">
    <w:name w:val="xl147"/>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8">
    <w:name w:val="xl148"/>
    <w:basedOn w:val="a"/>
    <w:rsid w:val="00ED049B"/>
    <w:pPr>
      <w:spacing w:before="100" w:beforeAutospacing="1" w:after="100" w:afterAutospacing="1"/>
      <w:textAlignment w:val="top"/>
    </w:pPr>
    <w:rPr>
      <w:b/>
      <w:bCs/>
      <w:sz w:val="24"/>
      <w:szCs w:val="24"/>
      <w:lang w:eastAsia="zh-CN"/>
    </w:rPr>
  </w:style>
  <w:style w:type="paragraph" w:customStyle="1" w:styleId="xl149">
    <w:name w:val="xl149"/>
    <w:basedOn w:val="a"/>
    <w:rsid w:val="00ED049B"/>
    <w:pPr>
      <w:spacing w:before="100" w:beforeAutospacing="1" w:after="100" w:afterAutospacing="1"/>
      <w:textAlignment w:val="top"/>
    </w:pPr>
    <w:rPr>
      <w:b/>
      <w:bCs/>
      <w:sz w:val="26"/>
      <w:szCs w:val="26"/>
      <w:lang w:eastAsia="zh-CN"/>
    </w:rPr>
  </w:style>
  <w:style w:type="paragraph" w:customStyle="1" w:styleId="xl150">
    <w:name w:val="xl150"/>
    <w:basedOn w:val="a"/>
    <w:rsid w:val="00ED049B"/>
    <w:pPr>
      <w:spacing w:before="100" w:beforeAutospacing="1" w:after="100" w:afterAutospacing="1"/>
      <w:jc w:val="center"/>
      <w:textAlignment w:val="top"/>
    </w:pPr>
    <w:rPr>
      <w:b/>
      <w:bCs/>
      <w:sz w:val="26"/>
      <w:szCs w:val="26"/>
      <w:lang w:eastAsia="zh-CN"/>
    </w:rPr>
  </w:style>
  <w:style w:type="paragraph" w:customStyle="1" w:styleId="xl151">
    <w:name w:val="xl15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52">
    <w:name w:val="xl152"/>
    <w:basedOn w:val="a"/>
    <w:rsid w:val="00ED049B"/>
    <w:pPr>
      <w:pBdr>
        <w:top w:val="single" w:sz="4" w:space="0" w:color="auto"/>
        <w:lef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3">
    <w:name w:val="xl153"/>
    <w:basedOn w:val="a"/>
    <w:rsid w:val="00ED049B"/>
    <w:pPr>
      <w:pBdr>
        <w:top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4">
    <w:name w:val="xl154"/>
    <w:basedOn w:val="a"/>
    <w:rsid w:val="00ED049B"/>
    <w:pPr>
      <w:pBdr>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5">
    <w:name w:val="xl155"/>
    <w:basedOn w:val="a"/>
    <w:rsid w:val="00ED049B"/>
    <w:pPr>
      <w:pBdr>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6">
    <w:name w:val="xl15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lang w:eastAsia="zh-CN"/>
    </w:rPr>
  </w:style>
  <w:style w:type="paragraph" w:customStyle="1" w:styleId="xl157">
    <w:name w:val="xl157"/>
    <w:basedOn w:val="a"/>
    <w:rsid w:val="00ED049B"/>
    <w:pPr>
      <w:spacing w:before="100" w:beforeAutospacing="1" w:after="100" w:afterAutospacing="1"/>
      <w:textAlignment w:val="center"/>
    </w:pPr>
    <w:rPr>
      <w:b/>
      <w:bCs/>
      <w:sz w:val="26"/>
      <w:szCs w:val="26"/>
      <w:lang w:eastAsia="zh-CN"/>
    </w:rPr>
  </w:style>
  <w:style w:type="paragraph" w:customStyle="1" w:styleId="xl158">
    <w:name w:val="xl15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59">
    <w:name w:val="xl159"/>
    <w:basedOn w:val="a"/>
    <w:rsid w:val="00ED049B"/>
    <w:pPr>
      <w:spacing w:before="100" w:beforeAutospacing="1" w:after="100" w:afterAutospacing="1"/>
      <w:textAlignment w:val="top"/>
    </w:pPr>
    <w:rPr>
      <w:sz w:val="24"/>
      <w:szCs w:val="24"/>
      <w:lang w:eastAsia="zh-CN"/>
    </w:rPr>
  </w:style>
  <w:style w:type="paragraph" w:customStyle="1" w:styleId="xl160">
    <w:name w:val="xl16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1">
    <w:name w:val="xl161"/>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2">
    <w:name w:val="xl162"/>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3">
    <w:name w:val="xl16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4">
    <w:name w:val="xl164"/>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5">
    <w:name w:val="xl165"/>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6">
    <w:name w:val="xl166"/>
    <w:basedOn w:val="a"/>
    <w:rsid w:val="00ED049B"/>
    <w:pPr>
      <w:spacing w:before="100" w:beforeAutospacing="1" w:after="100" w:afterAutospacing="1"/>
      <w:jc w:val="center"/>
    </w:pPr>
    <w:rPr>
      <w:b/>
      <w:bCs/>
      <w:sz w:val="24"/>
      <w:szCs w:val="24"/>
      <w:lang w:eastAsia="zh-CN"/>
    </w:rPr>
  </w:style>
  <w:style w:type="paragraph" w:customStyle="1" w:styleId="xl167">
    <w:name w:val="xl167"/>
    <w:basedOn w:val="a"/>
    <w:rsid w:val="00ED049B"/>
    <w:pPr>
      <w:pBdr>
        <w:top w:val="single" w:sz="4" w:space="0" w:color="auto"/>
        <w:left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8">
    <w:name w:val="xl168"/>
    <w:basedOn w:val="a"/>
    <w:rsid w:val="00ED049B"/>
    <w:pPr>
      <w:pBdr>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9">
    <w:name w:val="xl169"/>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0">
    <w:name w:val="xl170"/>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1">
    <w:name w:val="xl17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2">
    <w:name w:val="xl172"/>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3">
    <w:name w:val="xl17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4">
    <w:name w:val="xl1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175">
    <w:name w:val="xl175"/>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6">
    <w:name w:val="xl176"/>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7">
    <w:name w:val="xl17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78">
    <w:name w:val="xl17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79">
    <w:name w:val="xl17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80">
    <w:name w:val="xl18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1">
    <w:name w:val="xl1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2">
    <w:name w:val="xl18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183">
    <w:name w:val="xl18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84">
    <w:name w:val="xl184"/>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5">
    <w:name w:val="xl18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6">
    <w:name w:val="xl18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87">
    <w:name w:val="xl187"/>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zh-CN"/>
    </w:rPr>
  </w:style>
  <w:style w:type="paragraph" w:customStyle="1" w:styleId="xl188">
    <w:name w:val="xl18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9">
    <w:name w:val="xl1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0">
    <w:name w:val="xl19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91">
    <w:name w:val="xl1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2">
    <w:name w:val="xl1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193">
    <w:name w:val="xl1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4">
    <w:name w:val="xl1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lang w:eastAsia="zh-CN"/>
    </w:rPr>
  </w:style>
  <w:style w:type="paragraph" w:customStyle="1" w:styleId="xl195">
    <w:name w:val="xl19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eastAsia="zh-CN"/>
    </w:rPr>
  </w:style>
  <w:style w:type="paragraph" w:customStyle="1" w:styleId="xl196">
    <w:name w:val="xl196"/>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97">
    <w:name w:val="xl1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lang w:eastAsia="zh-CN"/>
    </w:rPr>
  </w:style>
  <w:style w:type="paragraph" w:customStyle="1" w:styleId="xl198">
    <w:name w:val="xl198"/>
    <w:basedOn w:val="a"/>
    <w:rsid w:val="00ED049B"/>
    <w:pPr>
      <w:spacing w:before="100" w:beforeAutospacing="1" w:after="100" w:afterAutospacing="1"/>
      <w:textAlignment w:val="top"/>
    </w:pPr>
    <w:rPr>
      <w:b/>
      <w:bCs/>
      <w:lang w:eastAsia="zh-CN"/>
    </w:rPr>
  </w:style>
  <w:style w:type="paragraph" w:customStyle="1" w:styleId="xl199">
    <w:name w:val="xl199"/>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200">
    <w:name w:val="xl200"/>
    <w:basedOn w:val="a"/>
    <w:rsid w:val="00ED049B"/>
    <w:pPr>
      <w:spacing w:before="100" w:beforeAutospacing="1" w:after="100" w:afterAutospacing="1"/>
    </w:pPr>
    <w:rPr>
      <w:lang w:eastAsia="zh-CN"/>
    </w:rPr>
  </w:style>
  <w:style w:type="paragraph" w:customStyle="1" w:styleId="xl201">
    <w:name w:val="xl20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lang w:eastAsia="zh-CN"/>
    </w:rPr>
  </w:style>
  <w:style w:type="paragraph" w:customStyle="1" w:styleId="xl202">
    <w:name w:val="xl202"/>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3">
    <w:name w:val="xl20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4">
    <w:name w:val="xl204"/>
    <w:basedOn w:val="a"/>
    <w:rsid w:val="00ED049B"/>
    <w:pPr>
      <w:spacing w:before="100" w:beforeAutospacing="1" w:after="100" w:afterAutospacing="1"/>
      <w:textAlignment w:val="top"/>
    </w:pPr>
    <w:rPr>
      <w:b/>
      <w:bCs/>
      <w:sz w:val="26"/>
      <w:szCs w:val="2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50181">
      <w:bodyDiv w:val="1"/>
      <w:marLeft w:val="0"/>
      <w:marRight w:val="0"/>
      <w:marTop w:val="0"/>
      <w:marBottom w:val="0"/>
      <w:divBdr>
        <w:top w:val="none" w:sz="0" w:space="0" w:color="auto"/>
        <w:left w:val="none" w:sz="0" w:space="0" w:color="auto"/>
        <w:bottom w:val="none" w:sz="0" w:space="0" w:color="auto"/>
        <w:right w:val="none" w:sz="0" w:space="0" w:color="auto"/>
      </w:divBdr>
    </w:div>
    <w:div w:id="58871643">
      <w:bodyDiv w:val="1"/>
      <w:marLeft w:val="0"/>
      <w:marRight w:val="0"/>
      <w:marTop w:val="0"/>
      <w:marBottom w:val="0"/>
      <w:divBdr>
        <w:top w:val="none" w:sz="0" w:space="0" w:color="auto"/>
        <w:left w:val="none" w:sz="0" w:space="0" w:color="auto"/>
        <w:bottom w:val="none" w:sz="0" w:space="0" w:color="auto"/>
        <w:right w:val="none" w:sz="0" w:space="0" w:color="auto"/>
      </w:divBdr>
    </w:div>
    <w:div w:id="74018330">
      <w:bodyDiv w:val="1"/>
      <w:marLeft w:val="0"/>
      <w:marRight w:val="0"/>
      <w:marTop w:val="0"/>
      <w:marBottom w:val="0"/>
      <w:divBdr>
        <w:top w:val="none" w:sz="0" w:space="0" w:color="auto"/>
        <w:left w:val="none" w:sz="0" w:space="0" w:color="auto"/>
        <w:bottom w:val="none" w:sz="0" w:space="0" w:color="auto"/>
        <w:right w:val="none" w:sz="0" w:space="0" w:color="auto"/>
      </w:divBdr>
    </w:div>
    <w:div w:id="127015020">
      <w:bodyDiv w:val="1"/>
      <w:marLeft w:val="0"/>
      <w:marRight w:val="0"/>
      <w:marTop w:val="0"/>
      <w:marBottom w:val="0"/>
      <w:divBdr>
        <w:top w:val="none" w:sz="0" w:space="0" w:color="auto"/>
        <w:left w:val="none" w:sz="0" w:space="0" w:color="auto"/>
        <w:bottom w:val="none" w:sz="0" w:space="0" w:color="auto"/>
        <w:right w:val="none" w:sz="0" w:space="0" w:color="auto"/>
      </w:divBdr>
    </w:div>
    <w:div w:id="175510545">
      <w:bodyDiv w:val="1"/>
      <w:marLeft w:val="0"/>
      <w:marRight w:val="0"/>
      <w:marTop w:val="0"/>
      <w:marBottom w:val="0"/>
      <w:divBdr>
        <w:top w:val="none" w:sz="0" w:space="0" w:color="auto"/>
        <w:left w:val="none" w:sz="0" w:space="0" w:color="auto"/>
        <w:bottom w:val="none" w:sz="0" w:space="0" w:color="auto"/>
        <w:right w:val="none" w:sz="0" w:space="0" w:color="auto"/>
      </w:divBdr>
    </w:div>
    <w:div w:id="246811950">
      <w:bodyDiv w:val="1"/>
      <w:marLeft w:val="0"/>
      <w:marRight w:val="0"/>
      <w:marTop w:val="0"/>
      <w:marBottom w:val="0"/>
      <w:divBdr>
        <w:top w:val="none" w:sz="0" w:space="0" w:color="auto"/>
        <w:left w:val="none" w:sz="0" w:space="0" w:color="auto"/>
        <w:bottom w:val="none" w:sz="0" w:space="0" w:color="auto"/>
        <w:right w:val="none" w:sz="0" w:space="0" w:color="auto"/>
      </w:divBdr>
    </w:div>
    <w:div w:id="309754789">
      <w:bodyDiv w:val="1"/>
      <w:marLeft w:val="0"/>
      <w:marRight w:val="0"/>
      <w:marTop w:val="0"/>
      <w:marBottom w:val="0"/>
      <w:divBdr>
        <w:top w:val="none" w:sz="0" w:space="0" w:color="auto"/>
        <w:left w:val="none" w:sz="0" w:space="0" w:color="auto"/>
        <w:bottom w:val="none" w:sz="0" w:space="0" w:color="auto"/>
        <w:right w:val="none" w:sz="0" w:space="0" w:color="auto"/>
      </w:divBdr>
    </w:div>
    <w:div w:id="650790373">
      <w:bodyDiv w:val="1"/>
      <w:marLeft w:val="0"/>
      <w:marRight w:val="0"/>
      <w:marTop w:val="0"/>
      <w:marBottom w:val="0"/>
      <w:divBdr>
        <w:top w:val="none" w:sz="0" w:space="0" w:color="auto"/>
        <w:left w:val="none" w:sz="0" w:space="0" w:color="auto"/>
        <w:bottom w:val="none" w:sz="0" w:space="0" w:color="auto"/>
        <w:right w:val="none" w:sz="0" w:space="0" w:color="auto"/>
      </w:divBdr>
    </w:div>
    <w:div w:id="706568799">
      <w:bodyDiv w:val="1"/>
      <w:marLeft w:val="0"/>
      <w:marRight w:val="0"/>
      <w:marTop w:val="0"/>
      <w:marBottom w:val="0"/>
      <w:divBdr>
        <w:top w:val="none" w:sz="0" w:space="0" w:color="auto"/>
        <w:left w:val="none" w:sz="0" w:space="0" w:color="auto"/>
        <w:bottom w:val="none" w:sz="0" w:space="0" w:color="auto"/>
        <w:right w:val="none" w:sz="0" w:space="0" w:color="auto"/>
      </w:divBdr>
    </w:div>
    <w:div w:id="743990563">
      <w:bodyDiv w:val="1"/>
      <w:marLeft w:val="0"/>
      <w:marRight w:val="0"/>
      <w:marTop w:val="0"/>
      <w:marBottom w:val="0"/>
      <w:divBdr>
        <w:top w:val="none" w:sz="0" w:space="0" w:color="auto"/>
        <w:left w:val="none" w:sz="0" w:space="0" w:color="auto"/>
        <w:bottom w:val="none" w:sz="0" w:space="0" w:color="auto"/>
        <w:right w:val="none" w:sz="0" w:space="0" w:color="auto"/>
      </w:divBdr>
    </w:div>
    <w:div w:id="750545932">
      <w:bodyDiv w:val="1"/>
      <w:marLeft w:val="0"/>
      <w:marRight w:val="0"/>
      <w:marTop w:val="0"/>
      <w:marBottom w:val="0"/>
      <w:divBdr>
        <w:top w:val="none" w:sz="0" w:space="0" w:color="auto"/>
        <w:left w:val="none" w:sz="0" w:space="0" w:color="auto"/>
        <w:bottom w:val="none" w:sz="0" w:space="0" w:color="auto"/>
        <w:right w:val="none" w:sz="0" w:space="0" w:color="auto"/>
      </w:divBdr>
    </w:div>
    <w:div w:id="829175420">
      <w:bodyDiv w:val="1"/>
      <w:marLeft w:val="0"/>
      <w:marRight w:val="0"/>
      <w:marTop w:val="0"/>
      <w:marBottom w:val="0"/>
      <w:divBdr>
        <w:top w:val="none" w:sz="0" w:space="0" w:color="auto"/>
        <w:left w:val="none" w:sz="0" w:space="0" w:color="auto"/>
        <w:bottom w:val="none" w:sz="0" w:space="0" w:color="auto"/>
        <w:right w:val="none" w:sz="0" w:space="0" w:color="auto"/>
      </w:divBdr>
    </w:div>
    <w:div w:id="883297337">
      <w:bodyDiv w:val="1"/>
      <w:marLeft w:val="0"/>
      <w:marRight w:val="0"/>
      <w:marTop w:val="0"/>
      <w:marBottom w:val="0"/>
      <w:divBdr>
        <w:top w:val="none" w:sz="0" w:space="0" w:color="auto"/>
        <w:left w:val="none" w:sz="0" w:space="0" w:color="auto"/>
        <w:bottom w:val="none" w:sz="0" w:space="0" w:color="auto"/>
        <w:right w:val="none" w:sz="0" w:space="0" w:color="auto"/>
      </w:divBdr>
    </w:div>
    <w:div w:id="888225292">
      <w:bodyDiv w:val="1"/>
      <w:marLeft w:val="0"/>
      <w:marRight w:val="0"/>
      <w:marTop w:val="0"/>
      <w:marBottom w:val="0"/>
      <w:divBdr>
        <w:top w:val="none" w:sz="0" w:space="0" w:color="auto"/>
        <w:left w:val="none" w:sz="0" w:space="0" w:color="auto"/>
        <w:bottom w:val="none" w:sz="0" w:space="0" w:color="auto"/>
        <w:right w:val="none" w:sz="0" w:space="0" w:color="auto"/>
      </w:divBdr>
    </w:div>
    <w:div w:id="895624172">
      <w:bodyDiv w:val="1"/>
      <w:marLeft w:val="0"/>
      <w:marRight w:val="0"/>
      <w:marTop w:val="0"/>
      <w:marBottom w:val="0"/>
      <w:divBdr>
        <w:top w:val="none" w:sz="0" w:space="0" w:color="auto"/>
        <w:left w:val="none" w:sz="0" w:space="0" w:color="auto"/>
        <w:bottom w:val="none" w:sz="0" w:space="0" w:color="auto"/>
        <w:right w:val="none" w:sz="0" w:space="0" w:color="auto"/>
      </w:divBdr>
    </w:div>
    <w:div w:id="942765104">
      <w:bodyDiv w:val="1"/>
      <w:marLeft w:val="0"/>
      <w:marRight w:val="0"/>
      <w:marTop w:val="0"/>
      <w:marBottom w:val="0"/>
      <w:divBdr>
        <w:top w:val="none" w:sz="0" w:space="0" w:color="auto"/>
        <w:left w:val="none" w:sz="0" w:space="0" w:color="auto"/>
        <w:bottom w:val="none" w:sz="0" w:space="0" w:color="auto"/>
        <w:right w:val="none" w:sz="0" w:space="0" w:color="auto"/>
      </w:divBdr>
    </w:div>
    <w:div w:id="1054811060">
      <w:bodyDiv w:val="1"/>
      <w:marLeft w:val="0"/>
      <w:marRight w:val="0"/>
      <w:marTop w:val="0"/>
      <w:marBottom w:val="0"/>
      <w:divBdr>
        <w:top w:val="none" w:sz="0" w:space="0" w:color="auto"/>
        <w:left w:val="none" w:sz="0" w:space="0" w:color="auto"/>
        <w:bottom w:val="none" w:sz="0" w:space="0" w:color="auto"/>
        <w:right w:val="none" w:sz="0" w:space="0" w:color="auto"/>
      </w:divBdr>
    </w:div>
    <w:div w:id="1237008408">
      <w:bodyDiv w:val="1"/>
      <w:marLeft w:val="0"/>
      <w:marRight w:val="0"/>
      <w:marTop w:val="0"/>
      <w:marBottom w:val="0"/>
      <w:divBdr>
        <w:top w:val="none" w:sz="0" w:space="0" w:color="auto"/>
        <w:left w:val="none" w:sz="0" w:space="0" w:color="auto"/>
        <w:bottom w:val="none" w:sz="0" w:space="0" w:color="auto"/>
        <w:right w:val="none" w:sz="0" w:space="0" w:color="auto"/>
      </w:divBdr>
    </w:div>
    <w:div w:id="1291739530">
      <w:bodyDiv w:val="1"/>
      <w:marLeft w:val="0"/>
      <w:marRight w:val="0"/>
      <w:marTop w:val="0"/>
      <w:marBottom w:val="0"/>
      <w:divBdr>
        <w:top w:val="none" w:sz="0" w:space="0" w:color="auto"/>
        <w:left w:val="none" w:sz="0" w:space="0" w:color="auto"/>
        <w:bottom w:val="none" w:sz="0" w:space="0" w:color="auto"/>
        <w:right w:val="none" w:sz="0" w:space="0" w:color="auto"/>
      </w:divBdr>
    </w:div>
    <w:div w:id="1474829370">
      <w:bodyDiv w:val="1"/>
      <w:marLeft w:val="0"/>
      <w:marRight w:val="0"/>
      <w:marTop w:val="0"/>
      <w:marBottom w:val="0"/>
      <w:divBdr>
        <w:top w:val="none" w:sz="0" w:space="0" w:color="auto"/>
        <w:left w:val="none" w:sz="0" w:space="0" w:color="auto"/>
        <w:bottom w:val="none" w:sz="0" w:space="0" w:color="auto"/>
        <w:right w:val="none" w:sz="0" w:space="0" w:color="auto"/>
      </w:divBdr>
    </w:div>
    <w:div w:id="1483110980">
      <w:bodyDiv w:val="1"/>
      <w:marLeft w:val="0"/>
      <w:marRight w:val="0"/>
      <w:marTop w:val="0"/>
      <w:marBottom w:val="0"/>
      <w:divBdr>
        <w:top w:val="none" w:sz="0" w:space="0" w:color="auto"/>
        <w:left w:val="none" w:sz="0" w:space="0" w:color="auto"/>
        <w:bottom w:val="none" w:sz="0" w:space="0" w:color="auto"/>
        <w:right w:val="none" w:sz="0" w:space="0" w:color="auto"/>
      </w:divBdr>
    </w:div>
    <w:div w:id="1662465837">
      <w:bodyDiv w:val="1"/>
      <w:marLeft w:val="0"/>
      <w:marRight w:val="0"/>
      <w:marTop w:val="0"/>
      <w:marBottom w:val="0"/>
      <w:divBdr>
        <w:top w:val="none" w:sz="0" w:space="0" w:color="auto"/>
        <w:left w:val="none" w:sz="0" w:space="0" w:color="auto"/>
        <w:bottom w:val="none" w:sz="0" w:space="0" w:color="auto"/>
        <w:right w:val="none" w:sz="0" w:space="0" w:color="auto"/>
      </w:divBdr>
    </w:div>
    <w:div w:id="1689214324">
      <w:bodyDiv w:val="1"/>
      <w:marLeft w:val="0"/>
      <w:marRight w:val="0"/>
      <w:marTop w:val="0"/>
      <w:marBottom w:val="0"/>
      <w:divBdr>
        <w:top w:val="none" w:sz="0" w:space="0" w:color="auto"/>
        <w:left w:val="none" w:sz="0" w:space="0" w:color="auto"/>
        <w:bottom w:val="none" w:sz="0" w:space="0" w:color="auto"/>
        <w:right w:val="none" w:sz="0" w:space="0" w:color="auto"/>
      </w:divBdr>
    </w:div>
    <w:div w:id="1770003102">
      <w:bodyDiv w:val="1"/>
      <w:marLeft w:val="0"/>
      <w:marRight w:val="0"/>
      <w:marTop w:val="0"/>
      <w:marBottom w:val="0"/>
      <w:divBdr>
        <w:top w:val="none" w:sz="0" w:space="0" w:color="auto"/>
        <w:left w:val="none" w:sz="0" w:space="0" w:color="auto"/>
        <w:bottom w:val="none" w:sz="0" w:space="0" w:color="auto"/>
        <w:right w:val="none" w:sz="0" w:space="0" w:color="auto"/>
      </w:divBdr>
    </w:div>
    <w:div w:id="1938979721">
      <w:bodyDiv w:val="1"/>
      <w:marLeft w:val="0"/>
      <w:marRight w:val="0"/>
      <w:marTop w:val="0"/>
      <w:marBottom w:val="0"/>
      <w:divBdr>
        <w:top w:val="none" w:sz="0" w:space="0" w:color="auto"/>
        <w:left w:val="none" w:sz="0" w:space="0" w:color="auto"/>
        <w:bottom w:val="none" w:sz="0" w:space="0" w:color="auto"/>
        <w:right w:val="none" w:sz="0" w:space="0" w:color="auto"/>
      </w:divBdr>
    </w:div>
    <w:div w:id="1948079660">
      <w:bodyDiv w:val="1"/>
      <w:marLeft w:val="0"/>
      <w:marRight w:val="0"/>
      <w:marTop w:val="0"/>
      <w:marBottom w:val="0"/>
      <w:divBdr>
        <w:top w:val="none" w:sz="0" w:space="0" w:color="auto"/>
        <w:left w:val="none" w:sz="0" w:space="0" w:color="auto"/>
        <w:bottom w:val="none" w:sz="0" w:space="0" w:color="auto"/>
        <w:right w:val="none" w:sz="0" w:space="0" w:color="auto"/>
      </w:divBdr>
    </w:div>
    <w:div w:id="1965689455">
      <w:bodyDiv w:val="1"/>
      <w:marLeft w:val="0"/>
      <w:marRight w:val="0"/>
      <w:marTop w:val="0"/>
      <w:marBottom w:val="0"/>
      <w:divBdr>
        <w:top w:val="none" w:sz="0" w:space="0" w:color="auto"/>
        <w:left w:val="none" w:sz="0" w:space="0" w:color="auto"/>
        <w:bottom w:val="none" w:sz="0" w:space="0" w:color="auto"/>
        <w:right w:val="none" w:sz="0" w:space="0" w:color="auto"/>
      </w:divBdr>
    </w:div>
    <w:div w:id="2038312224">
      <w:bodyDiv w:val="1"/>
      <w:marLeft w:val="0"/>
      <w:marRight w:val="0"/>
      <w:marTop w:val="0"/>
      <w:marBottom w:val="0"/>
      <w:divBdr>
        <w:top w:val="none" w:sz="0" w:space="0" w:color="auto"/>
        <w:left w:val="none" w:sz="0" w:space="0" w:color="auto"/>
        <w:bottom w:val="none" w:sz="0" w:space="0" w:color="auto"/>
        <w:right w:val="none" w:sz="0" w:space="0" w:color="auto"/>
      </w:divBdr>
    </w:div>
    <w:div w:id="20699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AEAE4-1842-4444-A031-679D9CB2A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7845</Words>
  <Characters>44722</Characters>
  <Application>Microsoft Office Word</Application>
  <DocSecurity>0</DocSecurity>
  <Lines>372</Lines>
  <Paragraphs>104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SU-CM</Company>
  <LinksUpToDate>false</LinksUpToDate>
  <CharactersWithSpaces>52463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Aziskhan Amir</cp:lastModifiedBy>
  <cp:revision>3</cp:revision>
  <cp:lastPrinted>2025-02-10T12:01:00Z</cp:lastPrinted>
  <dcterms:created xsi:type="dcterms:W3CDTF">2025-08-18T11:37:00Z</dcterms:created>
  <dcterms:modified xsi:type="dcterms:W3CDTF">2025-08-19T11:13:00Z</dcterms:modified>
</cp:coreProperties>
</file>